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EC9ED" w14:textId="77777777" w:rsidR="007B0FB3" w:rsidRPr="002F4F08" w:rsidRDefault="007B0FB3" w:rsidP="007B0FB3">
      <w:pPr>
        <w:ind w:right="-1"/>
        <w:jc w:val="center"/>
        <w:rPr>
          <w:rFonts w:ascii="Lato" w:hAnsi="Lato" w:cs="Trebuchet MS"/>
          <w:b/>
          <w:bCs/>
          <w:caps/>
          <w:sz w:val="28"/>
          <w:szCs w:val="18"/>
        </w:rPr>
      </w:pPr>
    </w:p>
    <w:p w14:paraId="74A1868B" w14:textId="77777777" w:rsidR="002F4F08" w:rsidRPr="006A4C0B" w:rsidRDefault="002F4F08" w:rsidP="002F4F08">
      <w:pPr>
        <w:jc w:val="center"/>
        <w:rPr>
          <w:rFonts w:ascii="Lato" w:hAnsi="Lato" w:cs="Trebuchet MS"/>
          <w:b/>
          <w:bCs/>
          <w:caps/>
          <w:sz w:val="28"/>
          <w:szCs w:val="18"/>
        </w:rPr>
      </w:pPr>
      <w:r w:rsidRPr="006A4C0B">
        <w:rPr>
          <w:rFonts w:ascii="Lato" w:hAnsi="Lato" w:cs="Trebuchet MS"/>
          <w:b/>
          <w:bCs/>
          <w:caps/>
          <w:sz w:val="28"/>
          <w:szCs w:val="18"/>
        </w:rPr>
        <w:t>Programma Erasmus+</w:t>
      </w:r>
    </w:p>
    <w:p w14:paraId="73B38279" w14:textId="77777777" w:rsidR="002F4F08" w:rsidRPr="006A4C0B" w:rsidRDefault="002F4F08" w:rsidP="002F4F08">
      <w:pPr>
        <w:jc w:val="center"/>
        <w:rPr>
          <w:rFonts w:ascii="Lato" w:hAnsi="Lato" w:cs="Trebuchet MS"/>
          <w:caps/>
          <w:sz w:val="28"/>
          <w:szCs w:val="18"/>
        </w:rPr>
      </w:pPr>
      <w:r>
        <w:rPr>
          <w:rFonts w:ascii="Lato" w:hAnsi="Lato" w:cs="Trebuchet MS"/>
          <w:sz w:val="28"/>
          <w:szCs w:val="18"/>
        </w:rPr>
        <w:t>A</w:t>
      </w:r>
      <w:r w:rsidRPr="006A4C0B">
        <w:rPr>
          <w:rFonts w:ascii="Lato" w:hAnsi="Lato" w:cs="Trebuchet MS"/>
          <w:sz w:val="28"/>
          <w:szCs w:val="18"/>
        </w:rPr>
        <w:t xml:space="preserve">zione </w:t>
      </w:r>
      <w:r>
        <w:rPr>
          <w:rFonts w:ascii="Lato" w:hAnsi="Lato" w:cs="Trebuchet MS"/>
          <w:sz w:val="28"/>
          <w:szCs w:val="18"/>
        </w:rPr>
        <w:t>KA</w:t>
      </w:r>
      <w:r w:rsidRPr="006A4C0B">
        <w:rPr>
          <w:rFonts w:ascii="Lato" w:hAnsi="Lato" w:cs="Trebuchet MS"/>
          <w:sz w:val="28"/>
          <w:szCs w:val="18"/>
        </w:rPr>
        <w:t>121 mobilità individuale ai fini dell’apprendimento</w:t>
      </w:r>
    </w:p>
    <w:p w14:paraId="48A13F16" w14:textId="77777777" w:rsidR="002F4F08" w:rsidRPr="006A4C0B" w:rsidRDefault="002F4F08" w:rsidP="002F4F08">
      <w:pPr>
        <w:jc w:val="center"/>
        <w:rPr>
          <w:rFonts w:ascii="Lato" w:hAnsi="Lato" w:cs="Trebuchet MS"/>
          <w:caps/>
          <w:sz w:val="28"/>
          <w:szCs w:val="18"/>
        </w:rPr>
      </w:pPr>
      <w:r>
        <w:rPr>
          <w:rFonts w:ascii="Lato" w:hAnsi="Lato" w:cs="Trebuchet MS"/>
          <w:sz w:val="28"/>
          <w:szCs w:val="18"/>
        </w:rPr>
        <w:t>A</w:t>
      </w:r>
      <w:r w:rsidRPr="006A4C0B">
        <w:rPr>
          <w:rFonts w:ascii="Lato" w:hAnsi="Lato" w:cs="Trebuchet MS"/>
          <w:sz w:val="28"/>
          <w:szCs w:val="18"/>
        </w:rPr>
        <w:t xml:space="preserve">mbito </w:t>
      </w:r>
      <w:r>
        <w:rPr>
          <w:rFonts w:ascii="Lato" w:hAnsi="Lato" w:cs="Trebuchet MS"/>
          <w:sz w:val="28"/>
          <w:szCs w:val="18"/>
        </w:rPr>
        <w:t>VET</w:t>
      </w:r>
    </w:p>
    <w:p w14:paraId="6CFE14D1" w14:textId="77777777" w:rsidR="002F4F08" w:rsidRPr="006A4C0B" w:rsidRDefault="002F4F08" w:rsidP="002F4F08">
      <w:pPr>
        <w:jc w:val="center"/>
        <w:rPr>
          <w:rFonts w:ascii="Lato" w:hAnsi="Lato" w:cs="Trebuchet MS"/>
          <w:caps/>
          <w:sz w:val="28"/>
          <w:szCs w:val="18"/>
        </w:rPr>
      </w:pPr>
    </w:p>
    <w:p w14:paraId="6A71905B" w14:textId="77777777" w:rsidR="002F4F08" w:rsidRPr="006A4C0B" w:rsidRDefault="002F4F08" w:rsidP="002F4F08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</w:pPr>
      <w:r w:rsidRPr="006A4C0B">
        <w:rPr>
          <w:rStyle w:val="normaltextrun"/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“</w:t>
      </w:r>
      <w:r w:rsidRPr="006A4C0B"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 xml:space="preserve">Accreditamento </w:t>
      </w:r>
    </w:p>
    <w:p w14:paraId="21BBEBC5" w14:textId="77777777" w:rsidR="002F4F08" w:rsidRPr="006A4C0B" w:rsidRDefault="002F4F08" w:rsidP="002F4F08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</w:pPr>
      <w:r w:rsidRPr="006A4C0B">
        <w:rPr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Atena Formazione e Sviluppo”</w:t>
      </w:r>
      <w:r w:rsidRPr="006A4C0B">
        <w:rPr>
          <w:rStyle w:val="eop"/>
          <w:rFonts w:ascii="Lato" w:hAnsi="Lato"/>
          <w:b/>
          <w:bCs/>
          <w:i w:val="0"/>
          <w:iCs w:val="0"/>
          <w:color w:val="1F3864" w:themeColor="accent1" w:themeShade="80"/>
          <w:sz w:val="48"/>
          <w:szCs w:val="48"/>
        </w:rPr>
        <w:t> </w:t>
      </w:r>
    </w:p>
    <w:p w14:paraId="04B1BC80" w14:textId="77777777" w:rsidR="002F4F08" w:rsidRDefault="002F4F08" w:rsidP="007B0FB3">
      <w:pPr>
        <w:jc w:val="center"/>
        <w:rPr>
          <w:rFonts w:ascii="Lato" w:hAnsi="Lato" w:cs="Trebuchet MS"/>
          <w:b/>
          <w:caps/>
          <w:szCs w:val="22"/>
        </w:rPr>
      </w:pPr>
    </w:p>
    <w:p w14:paraId="18F84A05" w14:textId="2F4EFFA2" w:rsidR="007B0FB3" w:rsidRPr="002F4F08" w:rsidRDefault="007B0FB3" w:rsidP="007B0FB3">
      <w:pPr>
        <w:jc w:val="center"/>
        <w:rPr>
          <w:rFonts w:ascii="Lato" w:hAnsi="Lato" w:cs="Trebuchet MS"/>
          <w:b/>
          <w:caps/>
          <w:szCs w:val="22"/>
        </w:rPr>
      </w:pPr>
      <w:r w:rsidRPr="002F4F08">
        <w:rPr>
          <w:rFonts w:ascii="Lato" w:hAnsi="Lato" w:cs="Trebuchet MS"/>
          <w:b/>
          <w:caps/>
          <w:szCs w:val="22"/>
        </w:rPr>
        <w:t xml:space="preserve">convenzione N° </w:t>
      </w:r>
      <w:r w:rsidRPr="002F4F08">
        <w:rPr>
          <w:rFonts w:ascii="Lato" w:hAnsi="Lato" w:cs="Trebuchet MS"/>
          <w:caps/>
          <w:szCs w:val="22"/>
        </w:rPr>
        <w:t>2021-1-IT01-KA121-VET-000003993</w:t>
      </w:r>
    </w:p>
    <w:p w14:paraId="78F786A2" w14:textId="2EA9D707" w:rsidR="00853CA8" w:rsidRPr="002F4F08" w:rsidRDefault="007B0FB3" w:rsidP="00853CA8">
      <w:pPr>
        <w:jc w:val="center"/>
        <w:rPr>
          <w:rFonts w:ascii="Lato" w:hAnsi="Lato" w:cs="Trebuchet MS"/>
          <w:b/>
          <w:caps/>
          <w:szCs w:val="22"/>
        </w:rPr>
      </w:pPr>
      <w:r w:rsidRPr="002F4F08">
        <w:rPr>
          <w:rFonts w:ascii="Lato" w:hAnsi="Lato" w:cs="Trebuchet MS"/>
          <w:b/>
          <w:caps/>
          <w:szCs w:val="22"/>
        </w:rPr>
        <w:t xml:space="preserve"> CUP </w:t>
      </w:r>
      <w:r w:rsidRPr="002F4F08">
        <w:rPr>
          <w:rFonts w:ascii="Lato" w:hAnsi="Lato" w:cs="Trebuchet MS"/>
          <w:bCs/>
          <w:caps/>
          <w:szCs w:val="22"/>
        </w:rPr>
        <w:t>G89J21007900006</w:t>
      </w:r>
    </w:p>
    <w:p w14:paraId="44AB0341" w14:textId="6FA8BB0A" w:rsidR="00853CA8" w:rsidRPr="002F4F08" w:rsidRDefault="00853CA8" w:rsidP="00853CA8">
      <w:pPr>
        <w:jc w:val="center"/>
        <w:rPr>
          <w:rFonts w:ascii="Lato" w:hAnsi="Lato" w:cs="Trebuchet MS"/>
          <w:b/>
          <w:caps/>
          <w:szCs w:val="22"/>
        </w:rPr>
      </w:pPr>
    </w:p>
    <w:p w14:paraId="371C5416" w14:textId="54D2A7BB" w:rsidR="00853CA8" w:rsidRPr="002F4F08" w:rsidRDefault="00853CA8" w:rsidP="00853CA8">
      <w:pPr>
        <w:jc w:val="center"/>
        <w:rPr>
          <w:rFonts w:ascii="Lato" w:hAnsi="Lato" w:cs="Trebuchet MS"/>
          <w:b/>
          <w:caps/>
          <w:szCs w:val="22"/>
        </w:rPr>
      </w:pPr>
    </w:p>
    <w:p w14:paraId="3079A5AC" w14:textId="77777777" w:rsidR="00853CA8" w:rsidRPr="002F4F08" w:rsidRDefault="00853CA8" w:rsidP="00853CA8">
      <w:pPr>
        <w:jc w:val="center"/>
        <w:rPr>
          <w:rFonts w:ascii="Lato" w:hAnsi="Lato" w:cs="Trebuchet MS"/>
          <w:b/>
          <w:bCs/>
          <w:caps/>
          <w:szCs w:val="22"/>
        </w:rPr>
      </w:pPr>
    </w:p>
    <w:p w14:paraId="1C7B0E53" w14:textId="77777777" w:rsidR="00B11FC6" w:rsidRPr="002F4F08" w:rsidRDefault="00853CA8" w:rsidP="002F4F08">
      <w:pPr>
        <w:pStyle w:val="Citazioneintensa"/>
        <w:spacing w:line="360" w:lineRule="auto"/>
        <w:ind w:left="708"/>
        <w:jc w:val="both"/>
        <w:rPr>
          <w:rFonts w:ascii="Lato" w:hAnsi="Lato" w:cstheme="minorHAnsi"/>
          <w:i w:val="0"/>
          <w:iCs w:val="0"/>
          <w:color w:val="auto"/>
        </w:rPr>
      </w:pPr>
      <w:r w:rsidRPr="002F4F08">
        <w:rPr>
          <w:rFonts w:ascii="Lato" w:hAnsi="Lato" w:cstheme="minorHAnsi"/>
          <w:b/>
          <w:bCs/>
          <w:color w:val="auto"/>
        </w:rPr>
        <w:t>ATENA Formazione e Sviluppo</w:t>
      </w:r>
      <w:r w:rsidRPr="002F4F08">
        <w:rPr>
          <w:rFonts w:ascii="Lato" w:hAnsi="Lato" w:cstheme="minorHAnsi"/>
          <w:i w:val="0"/>
          <w:iCs w:val="0"/>
          <w:color w:val="auto"/>
        </w:rPr>
        <w:t xml:space="preserve"> è un Consorzio di Lecce, Ente Formativo Accreditato alla Regione Puglia, che sostiene la riqualificazione e lo sviluppo locale erogando: percorsi formativi di base e altamente specializzati; azioni e programmi di orientamento per la crescita personale e professionale; percorsi formativi di progettazione partecipata ed inclusione degli stakeholders negli scenari di cambiamento e sviluppo durevole; iniziative locali e internazionali informative e di approfondimento sui temi socio-ambientali e lo sviluppo sostenibile del territorio. </w:t>
      </w:r>
    </w:p>
    <w:p w14:paraId="61AD89C8" w14:textId="067B42A0" w:rsidR="00B11FC6" w:rsidRPr="002F4F08" w:rsidRDefault="00853CA8" w:rsidP="002F4F08">
      <w:pPr>
        <w:pStyle w:val="Citazioneintensa"/>
        <w:spacing w:line="360" w:lineRule="auto"/>
        <w:ind w:left="708"/>
        <w:jc w:val="both"/>
        <w:rPr>
          <w:rFonts w:ascii="Lato" w:hAnsi="Lato" w:cstheme="minorHAnsi"/>
          <w:i w:val="0"/>
          <w:iCs w:val="0"/>
          <w:color w:val="auto"/>
        </w:rPr>
      </w:pPr>
      <w:r w:rsidRPr="002F4F08">
        <w:rPr>
          <w:rFonts w:ascii="Lato" w:hAnsi="Lato" w:cstheme="minorHAnsi"/>
          <w:i w:val="0"/>
          <w:iCs w:val="0"/>
          <w:color w:val="auto"/>
        </w:rPr>
        <w:t xml:space="preserve">I principali settori di competenza sono turistico-alberghiero, riabilitazione socio-sanitaria, tutela e valorizzazione ambientale, supporto a creazione e sviluppo d’impresa per i quali ATENA garantisce qualità e aggiornamento continuo per collegare gli obiettivi formativi con le esigenze dei </w:t>
      </w:r>
      <w:proofErr w:type="spellStart"/>
      <w:r w:rsidRPr="002F4F08">
        <w:rPr>
          <w:rFonts w:ascii="Lato" w:hAnsi="Lato" w:cstheme="minorHAnsi"/>
          <w:i w:val="0"/>
          <w:iCs w:val="0"/>
          <w:color w:val="auto"/>
        </w:rPr>
        <w:t>learners</w:t>
      </w:r>
      <w:proofErr w:type="spellEnd"/>
      <w:r w:rsidRPr="002F4F08">
        <w:rPr>
          <w:rFonts w:ascii="Lato" w:hAnsi="Lato" w:cstheme="minorHAnsi"/>
          <w:i w:val="0"/>
          <w:iCs w:val="0"/>
          <w:color w:val="auto"/>
        </w:rPr>
        <w:t xml:space="preserve"> di acquisizione di competenze pratiche e la ricerca di figure professionali innovative da parte del settore produttivo.</w:t>
      </w:r>
    </w:p>
    <w:p w14:paraId="5535C93F" w14:textId="33A70226" w:rsidR="007B0FB3" w:rsidRPr="002F4F08" w:rsidRDefault="002F4F08" w:rsidP="002F4F08">
      <w:pPr>
        <w:pStyle w:val="Citazioneintensa"/>
        <w:ind w:left="0"/>
        <w:jc w:val="left"/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</w:pPr>
      <w:r w:rsidRPr="002F4F08"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t>I membri del consorzio</w:t>
      </w:r>
    </w:p>
    <w:p w14:paraId="5274C933" w14:textId="77777777" w:rsidR="00F43E5C" w:rsidRPr="002F4F08" w:rsidRDefault="00F43E5C" w:rsidP="007B0FB3">
      <w:pPr>
        <w:pStyle w:val="NormaleWeb"/>
        <w:shd w:val="clear" w:color="auto" w:fill="FFFFFF"/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lastRenderedPageBreak/>
        <w:t xml:space="preserve">ATENA, ente Coordinatore, ha promosso la costituzione di un Consorzio di mobilità per la realizzazione dell’Erasmus Plan che rappresenti le istanze degli attori attivi nel mondo della formazione e del lavoro in ambito turistico e in grado di cogliere le sfide poste dall’evoluzione e innovazione del settore nella Regione Puglia, alla luce delle trasformazioni sociali e legate all’emergenza sanitaria da COVID19. </w:t>
      </w:r>
    </w:p>
    <w:p w14:paraId="68A826B5" w14:textId="77777777" w:rsidR="00F43E5C" w:rsidRPr="002F4F08" w:rsidRDefault="00F43E5C" w:rsidP="007B0FB3">
      <w:pPr>
        <w:pStyle w:val="NormaleWeb"/>
        <w:shd w:val="clear" w:color="auto" w:fill="FFFFFF"/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A questo fine, ha coinvolto: </w:t>
      </w:r>
    </w:p>
    <w:p w14:paraId="05EBC1D0" w14:textId="24392524" w:rsidR="00F43E5C" w:rsidRPr="002F4F08" w:rsidRDefault="00F43E5C" w:rsidP="00F43E5C">
      <w:pPr>
        <w:pStyle w:val="NormaleWeb"/>
        <w:numPr>
          <w:ilvl w:val="0"/>
          <w:numId w:val="9"/>
        </w:numPr>
        <w:shd w:val="clear" w:color="auto" w:fill="FFFFFF"/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Scuole secondarie di II grado ad indirizzo turistico/alberghiero e tecnico/tecnologico con opzione informatico e turistico (</w:t>
      </w:r>
      <w:r w:rsidRPr="002F4F08">
        <w:rPr>
          <w:rFonts w:ascii="Lato" w:hAnsi="Lato" w:cstheme="minorHAnsi"/>
          <w:b/>
          <w:bCs/>
        </w:rPr>
        <w:t>IIS A. DE PACE, IISS E. VANONI, IISS V. BACHELET e IISS E. MEDI</w:t>
      </w:r>
      <w:r w:rsidRPr="002F4F08">
        <w:rPr>
          <w:rFonts w:ascii="Lato" w:hAnsi="Lato" w:cstheme="minorHAnsi"/>
        </w:rPr>
        <w:t xml:space="preserve">), attive nella formazione di giovani interessati a lavorare in tale settore e a contribuire alla sua innovazione tecnologica e digitalizzazione; le Scuole vedono nell’organizzazione di tirocini professionalizzanti all’estero l’opportunità per migliorare le capacità di programmazione degli obiettivi formativi e dei PCTO e di ampliare le collaborazioni internazionali. </w:t>
      </w:r>
    </w:p>
    <w:p w14:paraId="2E067072" w14:textId="77777777" w:rsidR="00F43E5C" w:rsidRPr="002F4F08" w:rsidRDefault="00F43E5C" w:rsidP="00F43E5C">
      <w:pPr>
        <w:pStyle w:val="NormaleWeb"/>
        <w:numPr>
          <w:ilvl w:val="0"/>
          <w:numId w:val="9"/>
        </w:numPr>
        <w:shd w:val="clear" w:color="auto" w:fill="FFFFFF"/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Le Associazioni (</w:t>
      </w:r>
      <w:r w:rsidRPr="002F4F08">
        <w:rPr>
          <w:rFonts w:ascii="Lato" w:hAnsi="Lato" w:cstheme="minorHAnsi"/>
          <w:b/>
          <w:bCs/>
        </w:rPr>
        <w:t>ASSOCIAZIONE CRISTIANA LAVORATORI ITALIANI, ASSOCIAZIONE DONNE IN PRESA</w:t>
      </w:r>
      <w:r w:rsidRPr="002F4F08">
        <w:rPr>
          <w:rFonts w:ascii="Lato" w:hAnsi="Lato" w:cstheme="minorHAnsi"/>
        </w:rPr>
        <w:t>) portavoce degli operatori turistici della regione che affrontano difficoltà legate all’</w:t>
      </w:r>
      <w:proofErr w:type="spellStart"/>
      <w:r w:rsidRPr="002F4F08">
        <w:rPr>
          <w:rFonts w:ascii="Lato" w:hAnsi="Lato" w:cstheme="minorHAnsi"/>
        </w:rPr>
        <w:t>overtourism</w:t>
      </w:r>
      <w:proofErr w:type="spellEnd"/>
      <w:r w:rsidRPr="002F4F08">
        <w:rPr>
          <w:rFonts w:ascii="Lato" w:hAnsi="Lato" w:cstheme="minorHAnsi"/>
        </w:rPr>
        <w:t xml:space="preserve"> e all’</w:t>
      </w:r>
      <w:proofErr w:type="spellStart"/>
      <w:r w:rsidRPr="002F4F08">
        <w:rPr>
          <w:rFonts w:ascii="Lato" w:hAnsi="Lato" w:cstheme="minorHAnsi"/>
        </w:rPr>
        <w:t>undertourism</w:t>
      </w:r>
      <w:proofErr w:type="spellEnd"/>
      <w:r w:rsidRPr="002F4F08">
        <w:rPr>
          <w:rFonts w:ascii="Lato" w:hAnsi="Lato" w:cstheme="minorHAnsi"/>
        </w:rPr>
        <w:t xml:space="preserve"> (a seconda della loro collocazione geografica) e confidano nell’apertura a mercati internazionali e nella digitalizzazione delle loro attività per innovare i loro modelli di business e migliorare efficienza, sostenibilità e capacità di affrontare le sfide legate all’emergenza sanitaria; </w:t>
      </w:r>
    </w:p>
    <w:p w14:paraId="3E1C8F78" w14:textId="1569F79C" w:rsidR="00F43E5C" w:rsidRPr="002F4F08" w:rsidRDefault="00F43E5C" w:rsidP="00F43E5C">
      <w:pPr>
        <w:pStyle w:val="NormaleWeb"/>
        <w:numPr>
          <w:ilvl w:val="0"/>
          <w:numId w:val="9"/>
        </w:numPr>
        <w:shd w:val="clear" w:color="auto" w:fill="FFFFFF"/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la </w:t>
      </w:r>
      <w:r w:rsidRPr="002F4F08">
        <w:rPr>
          <w:rFonts w:ascii="Lato" w:hAnsi="Lato" w:cstheme="minorHAnsi"/>
          <w:b/>
          <w:bCs/>
        </w:rPr>
        <w:t>COOPERATIVA ELPENDU' e l’ASSOCIAZIONE COLLETTIVO MUSICARTE</w:t>
      </w:r>
      <w:r w:rsidRPr="002F4F08">
        <w:rPr>
          <w:rFonts w:ascii="Lato" w:hAnsi="Lato" w:cstheme="minorHAnsi"/>
        </w:rPr>
        <w:t>, attivi nella valorizzazione e promozione dei loro territori, sono interessati a partecipare a progettualità internazionali che migliorino le condizioni sociali della propria comunità.</w:t>
      </w:r>
    </w:p>
    <w:p w14:paraId="598799C9" w14:textId="3F52AE58" w:rsidR="00F43E5C" w:rsidRPr="002F4F08" w:rsidRDefault="00F43E5C" w:rsidP="00F43E5C">
      <w:pPr>
        <w:pStyle w:val="NormaleWeb"/>
        <w:shd w:val="clear" w:color="auto" w:fill="FFFFFF"/>
        <w:spacing w:line="360" w:lineRule="auto"/>
        <w:ind w:left="720" w:right="-1"/>
        <w:jc w:val="both"/>
        <w:rPr>
          <w:rFonts w:ascii="Lato" w:hAnsi="Lato" w:cstheme="minorHAnsi"/>
        </w:rPr>
      </w:pPr>
    </w:p>
    <w:p w14:paraId="69A8AEEE" w14:textId="77777777" w:rsidR="00F43E5C" w:rsidRPr="002F4F08" w:rsidRDefault="00F43E5C" w:rsidP="00F43E5C">
      <w:pPr>
        <w:pStyle w:val="NormaleWeb"/>
        <w:shd w:val="clear" w:color="auto" w:fill="FFFFFF"/>
        <w:spacing w:line="360" w:lineRule="auto"/>
        <w:ind w:left="720" w:right="-1"/>
        <w:jc w:val="both"/>
        <w:rPr>
          <w:rFonts w:ascii="Lato" w:hAnsi="Lato" w:cstheme="minorHAnsi"/>
        </w:rPr>
      </w:pPr>
    </w:p>
    <w:p w14:paraId="7CB5D299" w14:textId="7188F327" w:rsidR="007B0FB3" w:rsidRPr="002F4F08" w:rsidRDefault="002F4F08" w:rsidP="002F4F08">
      <w:pPr>
        <w:pStyle w:val="Citazioneintensa"/>
        <w:ind w:left="0"/>
        <w:jc w:val="left"/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</w:pPr>
      <w:r w:rsidRPr="002F4F08"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t>I principali obiettivi</w:t>
      </w:r>
    </w:p>
    <w:p w14:paraId="7A72800C" w14:textId="28BA21EF" w:rsidR="004D3CFA" w:rsidRPr="002F4F08" w:rsidRDefault="004D3CFA" w:rsidP="007B0FB3">
      <w:pPr>
        <w:pStyle w:val="NormaleWeb"/>
        <w:shd w:val="clear" w:color="auto" w:fill="FFFFFF"/>
        <w:spacing w:line="360" w:lineRule="auto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lastRenderedPageBreak/>
        <w:t xml:space="preserve">ATENA sceglie il Turismo come ambito di sviluppo verso cui orientare gli obiettivi strategici dell’Erasmus Plan, in coerenza con le linee guida definite dall’UE e accolte dalle politiche regionali, </w:t>
      </w:r>
      <w:r w:rsidR="002B4B57" w:rsidRPr="002F4F08">
        <w:rPr>
          <w:rFonts w:ascii="Lato" w:hAnsi="Lato" w:cstheme="minorHAnsi"/>
        </w:rPr>
        <w:t>al fine di:</w:t>
      </w:r>
    </w:p>
    <w:p w14:paraId="544F6595" w14:textId="7A97A9FE" w:rsidR="004D3CFA" w:rsidRPr="002F4F08" w:rsidRDefault="004D3CFA" w:rsidP="004D3CFA">
      <w:pPr>
        <w:pStyle w:val="NormaleWeb"/>
        <w:numPr>
          <w:ilvl w:val="0"/>
          <w:numId w:val="10"/>
        </w:numPr>
        <w:shd w:val="clear" w:color="auto" w:fill="FFFFFF"/>
        <w:spacing w:line="360" w:lineRule="auto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Professionalizzare neodiplomati presso indirizzi turistico/alberghiero attraverso l’acquisizione di </w:t>
      </w:r>
      <w:r w:rsidRPr="002F4F08">
        <w:rPr>
          <w:rFonts w:ascii="Lato" w:hAnsi="Lato" w:cstheme="minorHAnsi"/>
          <w:b/>
          <w:bCs/>
        </w:rPr>
        <w:t>competenze in grado di rispondere alle nuove esigenze del sistema turistico regionale</w:t>
      </w:r>
      <w:r w:rsidRPr="002F4F08">
        <w:rPr>
          <w:rFonts w:ascii="Lato" w:hAnsi="Lato" w:cstheme="minorHAnsi"/>
        </w:rPr>
        <w:t>.</w:t>
      </w:r>
    </w:p>
    <w:p w14:paraId="27617DCB" w14:textId="438A7882" w:rsidR="004D3CFA" w:rsidRPr="002F4F08" w:rsidRDefault="004D3CFA" w:rsidP="004D3CFA">
      <w:pPr>
        <w:pStyle w:val="NormaleWeb"/>
        <w:numPr>
          <w:ilvl w:val="0"/>
          <w:numId w:val="10"/>
        </w:numPr>
        <w:shd w:val="clear" w:color="auto" w:fill="FFFFFF"/>
        <w:spacing w:line="360" w:lineRule="auto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Professionalizzare neodiplomati di Istituti tecnici con indirizzi informatico e turistico nell’ambito di </w:t>
      </w:r>
      <w:r w:rsidRPr="002F4F08">
        <w:rPr>
          <w:rFonts w:ascii="Lato" w:hAnsi="Lato" w:cstheme="minorHAnsi"/>
          <w:b/>
          <w:bCs/>
        </w:rPr>
        <w:t>competenze rispondenti alle esigenze del turismo di innovazione tecnologica e digitalizzazione</w:t>
      </w:r>
      <w:r w:rsidRPr="002F4F08">
        <w:rPr>
          <w:rFonts w:ascii="Lato" w:hAnsi="Lato" w:cstheme="minorHAnsi"/>
        </w:rPr>
        <w:t>.</w:t>
      </w:r>
    </w:p>
    <w:p w14:paraId="323DF037" w14:textId="07B4A15F" w:rsidR="004D3CFA" w:rsidRPr="002F4F08" w:rsidRDefault="004D3CFA" w:rsidP="004D3CFA">
      <w:pPr>
        <w:pStyle w:val="NormaleWeb"/>
        <w:numPr>
          <w:ilvl w:val="0"/>
          <w:numId w:val="10"/>
        </w:numPr>
        <w:shd w:val="clear" w:color="auto" w:fill="FFFFFF"/>
        <w:spacing w:line="360" w:lineRule="auto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Migliorare la capacità di </w:t>
      </w:r>
      <w:r w:rsidRPr="002F4F08">
        <w:rPr>
          <w:rFonts w:ascii="Lato" w:hAnsi="Lato" w:cstheme="minorHAnsi"/>
          <w:b/>
          <w:bCs/>
        </w:rPr>
        <w:t>programmazione di obiettivi formativi job-</w:t>
      </w:r>
      <w:proofErr w:type="spellStart"/>
      <w:r w:rsidRPr="002F4F08">
        <w:rPr>
          <w:rFonts w:ascii="Lato" w:hAnsi="Lato" w:cstheme="minorHAnsi"/>
          <w:b/>
          <w:bCs/>
        </w:rPr>
        <w:t>oriented</w:t>
      </w:r>
      <w:proofErr w:type="spellEnd"/>
      <w:r w:rsidRPr="002F4F08">
        <w:rPr>
          <w:rFonts w:ascii="Lato" w:hAnsi="Lato" w:cstheme="minorHAnsi"/>
        </w:rPr>
        <w:t xml:space="preserve"> degli enti di formazione consorziati (ATENA e Scuole)</w:t>
      </w:r>
      <w:r w:rsidR="002B4B57" w:rsidRPr="002F4F08">
        <w:rPr>
          <w:rFonts w:ascii="Lato" w:hAnsi="Lato" w:cstheme="minorHAnsi"/>
        </w:rPr>
        <w:t>.</w:t>
      </w:r>
    </w:p>
    <w:p w14:paraId="4F75E149" w14:textId="379F814B" w:rsidR="004D3CFA" w:rsidRPr="002F4F08" w:rsidRDefault="004D3CFA" w:rsidP="004D3CFA">
      <w:pPr>
        <w:pStyle w:val="NormaleWeb"/>
        <w:numPr>
          <w:ilvl w:val="0"/>
          <w:numId w:val="10"/>
        </w:numPr>
        <w:shd w:val="clear" w:color="auto" w:fill="FFFFFF"/>
        <w:spacing w:line="360" w:lineRule="auto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Creare un network locale in grado di </w:t>
      </w:r>
      <w:r w:rsidRPr="002F4F08">
        <w:rPr>
          <w:rFonts w:ascii="Lato" w:hAnsi="Lato" w:cstheme="minorHAnsi"/>
          <w:b/>
          <w:bCs/>
        </w:rPr>
        <w:t>migliorare efficienza e sostenibilità economica degli operatori turistici</w:t>
      </w:r>
      <w:r w:rsidRPr="002F4F08">
        <w:rPr>
          <w:rFonts w:ascii="Lato" w:hAnsi="Lato" w:cstheme="minorHAnsi"/>
        </w:rPr>
        <w:t xml:space="preserve"> e in direzione di uno sviluppo più equo del territorio.</w:t>
      </w:r>
    </w:p>
    <w:p w14:paraId="2A1FDE14" w14:textId="057B07E9" w:rsidR="004D3CFA" w:rsidRPr="002F4F08" w:rsidRDefault="004D3CFA" w:rsidP="004D3CFA">
      <w:pPr>
        <w:pStyle w:val="NormaleWeb"/>
        <w:numPr>
          <w:ilvl w:val="0"/>
          <w:numId w:val="10"/>
        </w:numPr>
        <w:shd w:val="clear" w:color="auto" w:fill="FFFFFF"/>
        <w:spacing w:line="360" w:lineRule="auto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  <w:b/>
          <w:bCs/>
        </w:rPr>
        <w:t>Stimolare la dimensione internazionale del Consorzio</w:t>
      </w:r>
      <w:r w:rsidRPr="002F4F08">
        <w:rPr>
          <w:rFonts w:ascii="Lato" w:hAnsi="Lato" w:cstheme="minorHAnsi"/>
        </w:rPr>
        <w:t xml:space="preserve"> attraverso la cooperazione virtuale con l’estero in grado di ampliare le opportunità di sviluppo e innovare i modelli di business.</w:t>
      </w:r>
    </w:p>
    <w:p w14:paraId="295AA6D0" w14:textId="4FC2C46F" w:rsidR="002B4B57" w:rsidRPr="002F4F08" w:rsidRDefault="004D3CFA" w:rsidP="002B4B57">
      <w:pPr>
        <w:pStyle w:val="NormaleWeb"/>
        <w:numPr>
          <w:ilvl w:val="0"/>
          <w:numId w:val="10"/>
        </w:numPr>
        <w:shd w:val="clear" w:color="auto" w:fill="FFFFFF"/>
        <w:spacing w:line="360" w:lineRule="auto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Contribuire alla </w:t>
      </w:r>
      <w:r w:rsidRPr="002F4F08">
        <w:rPr>
          <w:rFonts w:ascii="Lato" w:hAnsi="Lato" w:cstheme="minorHAnsi"/>
          <w:b/>
          <w:bCs/>
        </w:rPr>
        <w:t>riduzione della disoccupazione giovanile</w:t>
      </w:r>
      <w:r w:rsidRPr="002F4F08">
        <w:rPr>
          <w:rFonts w:ascii="Lato" w:hAnsi="Lato" w:cstheme="minorHAnsi"/>
        </w:rPr>
        <w:t>, avvicinando il settore della formazione al mondo del lavoro e favorendo l’ideazione di progetti imprenditoriali nuovi.</w:t>
      </w:r>
    </w:p>
    <w:p w14:paraId="75AE5E49" w14:textId="14B98C1E" w:rsidR="007B0FB3" w:rsidRPr="002F4F08" w:rsidRDefault="002F4F08" w:rsidP="002F4F08">
      <w:pPr>
        <w:pStyle w:val="Citazioneintensa"/>
        <w:ind w:left="0"/>
        <w:jc w:val="left"/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</w:pPr>
      <w:r w:rsidRPr="002F4F08"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t>I destinatari</w:t>
      </w:r>
    </w:p>
    <w:p w14:paraId="3D63FFF2" w14:textId="77777777" w:rsidR="007B0FB3" w:rsidRPr="002F4F08" w:rsidRDefault="007B0FB3" w:rsidP="007B0FB3">
      <w:pPr>
        <w:ind w:right="-1"/>
        <w:rPr>
          <w:rFonts w:ascii="Lato" w:hAnsi="Lato" w:cstheme="minorHAnsi"/>
          <w:color w:val="000000" w:themeColor="text1"/>
        </w:rPr>
      </w:pPr>
    </w:p>
    <w:p w14:paraId="2738F128" w14:textId="5E45AD60" w:rsidR="007B0FB3" w:rsidRPr="002F4F08" w:rsidRDefault="002B4B57" w:rsidP="006C7E04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Le borse di mobilità dell’ACCREDITAMENTO ATENA FORMAZIONE e SVILUPPO sono rivolte a</w:t>
      </w:r>
      <w:r w:rsidR="007B0FB3" w:rsidRPr="002F4F08">
        <w:rPr>
          <w:rFonts w:ascii="Lato" w:hAnsi="Lato" w:cstheme="minorHAnsi"/>
        </w:rPr>
        <w:t xml:space="preserve"> n. 1</w:t>
      </w:r>
      <w:r w:rsidRPr="002F4F08">
        <w:rPr>
          <w:rFonts w:ascii="Lato" w:hAnsi="Lato" w:cstheme="minorHAnsi"/>
        </w:rPr>
        <w:t>8</w:t>
      </w:r>
      <w:r w:rsidR="007B0FB3" w:rsidRPr="002F4F08">
        <w:rPr>
          <w:rFonts w:ascii="Lato" w:hAnsi="Lato" w:cstheme="minorHAnsi"/>
        </w:rPr>
        <w:t xml:space="preserve"> giovani neodiplomati</w:t>
      </w:r>
      <w:r w:rsidRPr="002F4F08">
        <w:rPr>
          <w:rFonts w:ascii="Lato" w:hAnsi="Lato" w:cstheme="minorHAnsi"/>
        </w:rPr>
        <w:t>. Avranno la possibilità di svolgere tirocini formativi della durata di 90 giorni (+ 2 di viaggio A/R)</w:t>
      </w:r>
      <w:r w:rsidR="007B0FB3" w:rsidRPr="002F4F08">
        <w:rPr>
          <w:rFonts w:ascii="Lato" w:hAnsi="Lato" w:cstheme="minorHAnsi"/>
        </w:rPr>
        <w:t xml:space="preserve"> presso i seguenti paes</w:t>
      </w:r>
      <w:r w:rsidRPr="002F4F08">
        <w:rPr>
          <w:rFonts w:ascii="Lato" w:hAnsi="Lato" w:cstheme="minorHAnsi"/>
        </w:rPr>
        <w:t xml:space="preserve">i </w:t>
      </w:r>
      <w:r w:rsidR="007B0FB3" w:rsidRPr="002F4F08">
        <w:rPr>
          <w:rFonts w:ascii="Lato" w:hAnsi="Lato" w:cstheme="minorHAnsi"/>
        </w:rPr>
        <w:t xml:space="preserve">ospitanti: </w:t>
      </w:r>
      <w:r w:rsidR="006C7E04" w:rsidRPr="002F4F08">
        <w:rPr>
          <w:rFonts w:ascii="Lato" w:hAnsi="Lato" w:cstheme="minorHAnsi"/>
        </w:rPr>
        <w:t xml:space="preserve">Francia, Malta, </w:t>
      </w:r>
      <w:r w:rsidR="007B0FB3" w:rsidRPr="002F4F08">
        <w:rPr>
          <w:rFonts w:ascii="Lato" w:hAnsi="Lato" w:cstheme="minorHAnsi"/>
        </w:rPr>
        <w:t>Irlanda</w:t>
      </w:r>
      <w:r w:rsidR="006C7E04" w:rsidRPr="002F4F08">
        <w:rPr>
          <w:rFonts w:ascii="Lato" w:hAnsi="Lato" w:cstheme="minorHAnsi"/>
        </w:rPr>
        <w:t xml:space="preserve"> e </w:t>
      </w:r>
      <w:r w:rsidR="007B0FB3" w:rsidRPr="002F4F08">
        <w:rPr>
          <w:rFonts w:ascii="Lato" w:hAnsi="Lato" w:cstheme="minorHAnsi"/>
        </w:rPr>
        <w:t>Spagna</w:t>
      </w:r>
      <w:r w:rsidR="006C7E04" w:rsidRPr="002F4F08">
        <w:rPr>
          <w:rFonts w:ascii="Lato" w:hAnsi="Lato" w:cstheme="minorHAnsi"/>
        </w:rPr>
        <w:t>.</w:t>
      </w:r>
      <w:r w:rsidR="007B0FB3" w:rsidRPr="002F4F08">
        <w:rPr>
          <w:rFonts w:ascii="Lato" w:hAnsi="Lato" w:cstheme="minorHAnsi"/>
        </w:rPr>
        <w:t xml:space="preserve">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42"/>
        <w:gridCol w:w="2013"/>
        <w:gridCol w:w="2381"/>
      </w:tblGrid>
      <w:tr w:rsidR="007B0FB3" w:rsidRPr="002F4F08" w14:paraId="07381073" w14:textId="77777777" w:rsidTr="006C7E04">
        <w:trPr>
          <w:jc w:val="center"/>
        </w:trPr>
        <w:tc>
          <w:tcPr>
            <w:tcW w:w="442" w:type="dxa"/>
            <w:shd w:val="clear" w:color="auto" w:fill="002060"/>
          </w:tcPr>
          <w:p w14:paraId="4E885A48" w14:textId="77777777" w:rsidR="007B0FB3" w:rsidRPr="002F4F08" w:rsidRDefault="007B0FB3" w:rsidP="00725E4D">
            <w:pPr>
              <w:ind w:right="-1"/>
              <w:jc w:val="center"/>
              <w:rPr>
                <w:rFonts w:ascii="Lato" w:hAnsi="Lato" w:cstheme="minorHAnsi"/>
                <w:b/>
                <w:bCs/>
                <w:color w:val="FFFFFF" w:themeColor="background1"/>
              </w:rPr>
            </w:pPr>
            <w:r w:rsidRPr="002F4F08">
              <w:rPr>
                <w:rFonts w:ascii="Lato" w:hAnsi="Lato" w:cstheme="minorHAnsi"/>
                <w:b/>
                <w:bCs/>
                <w:color w:val="FFFFFF" w:themeColor="background1"/>
              </w:rPr>
              <w:t>n.</w:t>
            </w:r>
          </w:p>
        </w:tc>
        <w:tc>
          <w:tcPr>
            <w:tcW w:w="2013" w:type="dxa"/>
            <w:shd w:val="clear" w:color="auto" w:fill="002060"/>
          </w:tcPr>
          <w:p w14:paraId="5FFC5252" w14:textId="77777777" w:rsidR="007B0FB3" w:rsidRPr="002F4F08" w:rsidRDefault="007B0FB3" w:rsidP="00725E4D">
            <w:pPr>
              <w:ind w:right="-1"/>
              <w:rPr>
                <w:rFonts w:ascii="Lato" w:hAnsi="Lato" w:cstheme="minorHAnsi"/>
                <w:b/>
                <w:bCs/>
                <w:color w:val="FFFFFF" w:themeColor="background1"/>
              </w:rPr>
            </w:pPr>
            <w:r w:rsidRPr="002F4F08">
              <w:rPr>
                <w:rFonts w:ascii="Lato" w:hAnsi="Lato" w:cstheme="minorHAnsi"/>
                <w:b/>
                <w:bCs/>
                <w:color w:val="FFFFFF" w:themeColor="background1"/>
              </w:rPr>
              <w:t>Paese</w:t>
            </w:r>
          </w:p>
        </w:tc>
        <w:tc>
          <w:tcPr>
            <w:tcW w:w="2381" w:type="dxa"/>
            <w:shd w:val="clear" w:color="auto" w:fill="002060"/>
          </w:tcPr>
          <w:p w14:paraId="6DEF0FA5" w14:textId="77777777" w:rsidR="007B0FB3" w:rsidRPr="002F4F08" w:rsidRDefault="007B0FB3" w:rsidP="00725E4D">
            <w:pPr>
              <w:ind w:right="-1"/>
              <w:jc w:val="center"/>
              <w:rPr>
                <w:rFonts w:ascii="Lato" w:hAnsi="Lato" w:cstheme="minorHAnsi"/>
                <w:b/>
                <w:bCs/>
                <w:color w:val="FFFFFF" w:themeColor="background1"/>
              </w:rPr>
            </w:pPr>
            <w:r w:rsidRPr="002F4F08">
              <w:rPr>
                <w:rFonts w:ascii="Lato" w:hAnsi="Lato" w:cstheme="minorHAnsi"/>
                <w:b/>
                <w:bCs/>
                <w:color w:val="FFFFFF" w:themeColor="background1"/>
              </w:rPr>
              <w:t>Posti disponibili neodiplomati</w:t>
            </w:r>
          </w:p>
        </w:tc>
      </w:tr>
      <w:tr w:rsidR="007B0FB3" w:rsidRPr="002F4F08" w14:paraId="63D8D694" w14:textId="77777777" w:rsidTr="00725E4D">
        <w:trPr>
          <w:jc w:val="center"/>
        </w:trPr>
        <w:tc>
          <w:tcPr>
            <w:tcW w:w="442" w:type="dxa"/>
          </w:tcPr>
          <w:p w14:paraId="0CDBC7A6" w14:textId="77777777" w:rsidR="007B0FB3" w:rsidRPr="002F4F08" w:rsidRDefault="007B0FB3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1</w:t>
            </w:r>
          </w:p>
        </w:tc>
        <w:tc>
          <w:tcPr>
            <w:tcW w:w="2013" w:type="dxa"/>
            <w:shd w:val="clear" w:color="auto" w:fill="auto"/>
          </w:tcPr>
          <w:p w14:paraId="6686E3CC" w14:textId="337C6D85" w:rsidR="007B0FB3" w:rsidRPr="002F4F08" w:rsidRDefault="006C7E04" w:rsidP="00725E4D">
            <w:pPr>
              <w:tabs>
                <w:tab w:val="left" w:pos="1104"/>
              </w:tabs>
              <w:ind w:right="-1"/>
              <w:jc w:val="both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FRANCIA</w:t>
            </w:r>
          </w:p>
        </w:tc>
        <w:tc>
          <w:tcPr>
            <w:tcW w:w="2381" w:type="dxa"/>
            <w:shd w:val="clear" w:color="auto" w:fill="auto"/>
          </w:tcPr>
          <w:p w14:paraId="5FDE07A9" w14:textId="4EF5E468" w:rsidR="007B0FB3" w:rsidRPr="002F4F08" w:rsidRDefault="006C7E04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5</w:t>
            </w:r>
          </w:p>
        </w:tc>
      </w:tr>
      <w:tr w:rsidR="007B0FB3" w:rsidRPr="002F4F08" w14:paraId="18579421" w14:textId="77777777" w:rsidTr="00725E4D">
        <w:trPr>
          <w:jc w:val="center"/>
        </w:trPr>
        <w:tc>
          <w:tcPr>
            <w:tcW w:w="442" w:type="dxa"/>
          </w:tcPr>
          <w:p w14:paraId="10ACD318" w14:textId="77777777" w:rsidR="007B0FB3" w:rsidRPr="002F4F08" w:rsidRDefault="007B0FB3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2</w:t>
            </w:r>
          </w:p>
        </w:tc>
        <w:tc>
          <w:tcPr>
            <w:tcW w:w="2013" w:type="dxa"/>
            <w:shd w:val="clear" w:color="auto" w:fill="auto"/>
          </w:tcPr>
          <w:p w14:paraId="512B05B3" w14:textId="6577599D" w:rsidR="007B0FB3" w:rsidRPr="002F4F08" w:rsidRDefault="006C7E04" w:rsidP="00725E4D">
            <w:pPr>
              <w:ind w:right="-1"/>
              <w:jc w:val="both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MALTA</w:t>
            </w:r>
          </w:p>
        </w:tc>
        <w:tc>
          <w:tcPr>
            <w:tcW w:w="2381" w:type="dxa"/>
            <w:shd w:val="clear" w:color="auto" w:fill="auto"/>
          </w:tcPr>
          <w:p w14:paraId="7A8696E4" w14:textId="77777777" w:rsidR="007B0FB3" w:rsidRPr="002F4F08" w:rsidRDefault="007B0FB3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5</w:t>
            </w:r>
          </w:p>
        </w:tc>
      </w:tr>
      <w:tr w:rsidR="007B0FB3" w:rsidRPr="002F4F08" w14:paraId="70A28E05" w14:textId="77777777" w:rsidTr="00725E4D">
        <w:trPr>
          <w:jc w:val="center"/>
        </w:trPr>
        <w:tc>
          <w:tcPr>
            <w:tcW w:w="442" w:type="dxa"/>
          </w:tcPr>
          <w:p w14:paraId="72DA6DA8" w14:textId="77777777" w:rsidR="007B0FB3" w:rsidRPr="002F4F08" w:rsidRDefault="007B0FB3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3</w:t>
            </w:r>
          </w:p>
        </w:tc>
        <w:tc>
          <w:tcPr>
            <w:tcW w:w="2013" w:type="dxa"/>
            <w:shd w:val="clear" w:color="auto" w:fill="auto"/>
          </w:tcPr>
          <w:p w14:paraId="40ADC4A9" w14:textId="38768341" w:rsidR="007B0FB3" w:rsidRPr="002F4F08" w:rsidRDefault="006C7E04" w:rsidP="00725E4D">
            <w:pPr>
              <w:ind w:right="-1"/>
              <w:jc w:val="both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IRLANDA</w:t>
            </w:r>
          </w:p>
        </w:tc>
        <w:tc>
          <w:tcPr>
            <w:tcW w:w="2381" w:type="dxa"/>
            <w:shd w:val="clear" w:color="auto" w:fill="auto"/>
          </w:tcPr>
          <w:p w14:paraId="655E6055" w14:textId="71E4A916" w:rsidR="007B0FB3" w:rsidRPr="002F4F08" w:rsidRDefault="006C7E04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4</w:t>
            </w:r>
          </w:p>
        </w:tc>
      </w:tr>
      <w:tr w:rsidR="007B0FB3" w:rsidRPr="002F4F08" w14:paraId="61675090" w14:textId="77777777" w:rsidTr="00725E4D">
        <w:trPr>
          <w:jc w:val="center"/>
        </w:trPr>
        <w:tc>
          <w:tcPr>
            <w:tcW w:w="442" w:type="dxa"/>
          </w:tcPr>
          <w:p w14:paraId="272F3A4C" w14:textId="77777777" w:rsidR="007B0FB3" w:rsidRPr="002F4F08" w:rsidRDefault="007B0FB3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lastRenderedPageBreak/>
              <w:t>4</w:t>
            </w:r>
          </w:p>
        </w:tc>
        <w:tc>
          <w:tcPr>
            <w:tcW w:w="2013" w:type="dxa"/>
            <w:shd w:val="clear" w:color="auto" w:fill="auto"/>
          </w:tcPr>
          <w:p w14:paraId="59DC3F6A" w14:textId="35D297E8" w:rsidR="007B0FB3" w:rsidRPr="002F4F08" w:rsidRDefault="006C7E04" w:rsidP="00725E4D">
            <w:pPr>
              <w:ind w:right="-1"/>
              <w:jc w:val="both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SPAGNA</w:t>
            </w:r>
          </w:p>
        </w:tc>
        <w:tc>
          <w:tcPr>
            <w:tcW w:w="2381" w:type="dxa"/>
            <w:shd w:val="clear" w:color="auto" w:fill="auto"/>
          </w:tcPr>
          <w:p w14:paraId="71799C1F" w14:textId="2D6DB5BE" w:rsidR="007B0FB3" w:rsidRPr="002F4F08" w:rsidRDefault="006C7E04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4</w:t>
            </w:r>
          </w:p>
        </w:tc>
      </w:tr>
      <w:tr w:rsidR="007B0FB3" w:rsidRPr="002F4F08" w14:paraId="7D96E99F" w14:textId="77777777" w:rsidTr="00725E4D">
        <w:trPr>
          <w:trHeight w:val="70"/>
          <w:jc w:val="center"/>
        </w:trPr>
        <w:tc>
          <w:tcPr>
            <w:tcW w:w="442" w:type="dxa"/>
          </w:tcPr>
          <w:p w14:paraId="538A9587" w14:textId="77777777" w:rsidR="007B0FB3" w:rsidRPr="002F4F08" w:rsidRDefault="007B0FB3" w:rsidP="00725E4D">
            <w:pPr>
              <w:ind w:right="-1"/>
              <w:jc w:val="center"/>
              <w:rPr>
                <w:rFonts w:ascii="Lato" w:hAnsi="Lato" w:cstheme="minorHAnsi"/>
                <w:b/>
                <w:bCs/>
              </w:rPr>
            </w:pPr>
          </w:p>
        </w:tc>
        <w:tc>
          <w:tcPr>
            <w:tcW w:w="2013" w:type="dxa"/>
          </w:tcPr>
          <w:p w14:paraId="0697477E" w14:textId="77777777" w:rsidR="007B0FB3" w:rsidRPr="002F4F08" w:rsidRDefault="007B0FB3" w:rsidP="00725E4D">
            <w:pPr>
              <w:ind w:right="-1"/>
              <w:rPr>
                <w:rFonts w:ascii="Lato" w:hAnsi="Lato" w:cstheme="minorHAnsi"/>
                <w:b/>
                <w:bCs/>
              </w:rPr>
            </w:pPr>
            <w:r w:rsidRPr="002F4F08">
              <w:rPr>
                <w:rFonts w:ascii="Lato" w:hAnsi="Lato" w:cstheme="minorHAnsi"/>
                <w:b/>
                <w:bCs/>
              </w:rPr>
              <w:t>Totale posti</w:t>
            </w:r>
          </w:p>
        </w:tc>
        <w:tc>
          <w:tcPr>
            <w:tcW w:w="2381" w:type="dxa"/>
          </w:tcPr>
          <w:p w14:paraId="749E7261" w14:textId="5242B1D4" w:rsidR="007B0FB3" w:rsidRPr="002F4F08" w:rsidRDefault="007B0FB3" w:rsidP="00725E4D">
            <w:pPr>
              <w:ind w:right="-1"/>
              <w:jc w:val="center"/>
              <w:rPr>
                <w:rFonts w:ascii="Lato" w:hAnsi="Lato" w:cstheme="minorHAnsi"/>
                <w:b/>
                <w:bCs/>
              </w:rPr>
            </w:pPr>
            <w:r w:rsidRPr="002F4F08">
              <w:rPr>
                <w:rFonts w:ascii="Lato" w:hAnsi="Lato" w:cstheme="minorHAnsi"/>
                <w:b/>
                <w:bCs/>
              </w:rPr>
              <w:t>1</w:t>
            </w:r>
            <w:r w:rsidR="006C7E04" w:rsidRPr="002F4F08">
              <w:rPr>
                <w:rFonts w:ascii="Lato" w:hAnsi="Lato" w:cstheme="minorHAnsi"/>
                <w:b/>
                <w:bCs/>
              </w:rPr>
              <w:t>8</w:t>
            </w:r>
          </w:p>
        </w:tc>
      </w:tr>
    </w:tbl>
    <w:p w14:paraId="218D78AB" w14:textId="77777777" w:rsidR="007B0FB3" w:rsidRPr="002F4F08" w:rsidRDefault="007B0FB3" w:rsidP="007B0FB3">
      <w:pPr>
        <w:spacing w:line="276" w:lineRule="auto"/>
        <w:ind w:right="-1"/>
        <w:jc w:val="center"/>
        <w:rPr>
          <w:rFonts w:ascii="Lato" w:hAnsi="Lato" w:cstheme="minorHAnsi"/>
          <w:sz w:val="22"/>
          <w:szCs w:val="22"/>
        </w:rPr>
      </w:pPr>
    </w:p>
    <w:p w14:paraId="4B5AEDFF" w14:textId="64AB17D0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Il presente avviso concerne esclusivamente il </w:t>
      </w:r>
      <w:r w:rsidRPr="002F4F08">
        <w:rPr>
          <w:rFonts w:ascii="Lato" w:hAnsi="Lato" w:cstheme="minorHAnsi"/>
          <w:b/>
          <w:bCs/>
        </w:rPr>
        <w:t>primo flusso</w:t>
      </w:r>
      <w:r w:rsidRPr="002F4F08">
        <w:rPr>
          <w:rFonts w:ascii="Lato" w:hAnsi="Lato" w:cstheme="minorHAnsi"/>
        </w:rPr>
        <w:t xml:space="preserve"> che selezionerà N° </w:t>
      </w:r>
      <w:r w:rsidR="006C7E04" w:rsidRPr="002F4F08">
        <w:rPr>
          <w:rFonts w:ascii="Lato" w:hAnsi="Lato" w:cstheme="minorHAnsi"/>
        </w:rPr>
        <w:t>2</w:t>
      </w:r>
      <w:r w:rsidRPr="002F4F08">
        <w:rPr>
          <w:rFonts w:ascii="Lato" w:hAnsi="Lato" w:cstheme="minorHAnsi"/>
        </w:rPr>
        <w:t xml:space="preserve"> neodiplomati nell’anno scolastico 2020/2021 </w:t>
      </w:r>
      <w:r w:rsidR="006C7E04" w:rsidRPr="002F4F08">
        <w:rPr>
          <w:rFonts w:ascii="Lato" w:hAnsi="Lato" w:cstheme="minorHAnsi"/>
        </w:rPr>
        <w:t>per</w:t>
      </w:r>
      <w:r w:rsidRPr="002F4F08">
        <w:rPr>
          <w:rFonts w:ascii="Lato" w:hAnsi="Lato" w:cstheme="minorHAnsi"/>
        </w:rPr>
        <w:t>:</w:t>
      </w:r>
    </w:p>
    <w:p w14:paraId="1F81AF56" w14:textId="28E5A908" w:rsidR="007B0FB3" w:rsidRPr="002F4F08" w:rsidRDefault="007B0FB3" w:rsidP="007B0FB3">
      <w:pPr>
        <w:pStyle w:val="Paragrafoelenco"/>
        <w:numPr>
          <w:ilvl w:val="0"/>
          <w:numId w:val="2"/>
        </w:numPr>
        <w:spacing w:line="276" w:lineRule="auto"/>
        <w:ind w:left="0" w:right="-1" w:firstLine="0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  <w:b/>
          <w:bCs/>
        </w:rPr>
        <w:t>n. 2 borse di mobilità</w:t>
      </w:r>
      <w:r w:rsidRPr="002F4F08">
        <w:rPr>
          <w:rFonts w:ascii="Lato" w:hAnsi="Lato" w:cstheme="minorHAnsi"/>
        </w:rPr>
        <w:t xml:space="preserve"> </w:t>
      </w:r>
      <w:r w:rsidRPr="002F4F08">
        <w:rPr>
          <w:rFonts w:ascii="Lato" w:hAnsi="Lato" w:cstheme="minorHAnsi"/>
          <w:b/>
          <w:bCs/>
        </w:rPr>
        <w:t xml:space="preserve">in </w:t>
      </w:r>
      <w:r w:rsidR="006C7E04" w:rsidRPr="002F4F08">
        <w:rPr>
          <w:rFonts w:ascii="Lato" w:hAnsi="Lato" w:cstheme="minorHAnsi"/>
          <w:b/>
          <w:bCs/>
        </w:rPr>
        <w:t>Irlanda</w:t>
      </w:r>
      <w:r w:rsidRPr="002F4F08">
        <w:rPr>
          <w:rFonts w:ascii="Lato" w:hAnsi="Lato" w:cstheme="minorHAnsi"/>
        </w:rPr>
        <w:t xml:space="preserve">, della durata di </w:t>
      </w:r>
      <w:r w:rsidR="006C7E04" w:rsidRPr="002F4F08">
        <w:rPr>
          <w:rFonts w:ascii="Lato" w:hAnsi="Lato" w:cstheme="minorHAnsi"/>
        </w:rPr>
        <w:t>9</w:t>
      </w:r>
      <w:r w:rsidRPr="002F4F08">
        <w:rPr>
          <w:rFonts w:ascii="Lato" w:hAnsi="Lato" w:cstheme="minorHAnsi"/>
        </w:rPr>
        <w:t>2 giorni (</w:t>
      </w:r>
      <w:r w:rsidR="006C7E04" w:rsidRPr="002F4F08">
        <w:rPr>
          <w:rFonts w:ascii="Lato" w:hAnsi="Lato" w:cstheme="minorHAnsi"/>
        </w:rPr>
        <w:t>9</w:t>
      </w:r>
      <w:r w:rsidRPr="002F4F08">
        <w:rPr>
          <w:rFonts w:ascii="Lato" w:hAnsi="Lato" w:cstheme="minorHAnsi"/>
        </w:rPr>
        <w:t>0 giorni + 2 di viaggio A/R)</w:t>
      </w:r>
      <w:r w:rsidR="00CA71D6" w:rsidRPr="002F4F08">
        <w:rPr>
          <w:rFonts w:ascii="Lato" w:hAnsi="Lato" w:cstheme="minorHAnsi"/>
        </w:rPr>
        <w:t>.</w:t>
      </w:r>
    </w:p>
    <w:p w14:paraId="4D302CDD" w14:textId="33BA4B95" w:rsidR="007B0FB3" w:rsidRPr="002F4F08" w:rsidRDefault="002F4F08" w:rsidP="002F4F08">
      <w:pPr>
        <w:pStyle w:val="Citazioneintensa"/>
        <w:ind w:left="0"/>
        <w:jc w:val="left"/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</w:pPr>
      <w:r w:rsidRPr="002F4F08"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t>Cronoprogramma di gestione</w:t>
      </w:r>
    </w:p>
    <w:tbl>
      <w:tblPr>
        <w:tblStyle w:val="Grigliatabellachiara"/>
        <w:tblW w:w="8784" w:type="dxa"/>
        <w:jc w:val="center"/>
        <w:tblLook w:val="04A0" w:firstRow="1" w:lastRow="0" w:firstColumn="1" w:lastColumn="0" w:noHBand="0" w:noVBand="1"/>
      </w:tblPr>
      <w:tblGrid>
        <w:gridCol w:w="4957"/>
        <w:gridCol w:w="3827"/>
      </w:tblGrid>
      <w:tr w:rsidR="00CA71D6" w:rsidRPr="002F4F08" w14:paraId="6ED2BB69" w14:textId="77777777" w:rsidTr="00CA71D6">
        <w:trPr>
          <w:jc w:val="center"/>
        </w:trPr>
        <w:tc>
          <w:tcPr>
            <w:tcW w:w="4957" w:type="dxa"/>
            <w:shd w:val="clear" w:color="auto" w:fill="002060"/>
          </w:tcPr>
          <w:p w14:paraId="4C360415" w14:textId="77777777" w:rsidR="00CA71D6" w:rsidRPr="002F4F08" w:rsidRDefault="00CA71D6" w:rsidP="00725E4D">
            <w:pPr>
              <w:ind w:right="-1"/>
              <w:jc w:val="center"/>
              <w:rPr>
                <w:rFonts w:ascii="Lato" w:hAnsi="Lato" w:cstheme="minorHAnsi"/>
              </w:rPr>
            </w:pPr>
          </w:p>
        </w:tc>
        <w:tc>
          <w:tcPr>
            <w:tcW w:w="3827" w:type="dxa"/>
            <w:shd w:val="clear" w:color="auto" w:fill="002060"/>
          </w:tcPr>
          <w:p w14:paraId="4F4785C0" w14:textId="7B1F3F5C" w:rsidR="00CA71D6" w:rsidRPr="002F4F08" w:rsidRDefault="00CA71D6" w:rsidP="00725E4D">
            <w:pPr>
              <w:ind w:right="-1"/>
              <w:jc w:val="center"/>
              <w:rPr>
                <w:rFonts w:ascii="Lato" w:hAnsi="Lato" w:cstheme="minorHAnsi"/>
                <w:b/>
                <w:bCs/>
                <w:color w:val="FFFFFF" w:themeColor="background1"/>
              </w:rPr>
            </w:pPr>
            <w:r w:rsidRPr="002F4F08">
              <w:rPr>
                <w:rFonts w:ascii="Lato" w:hAnsi="Lato" w:cstheme="minorHAnsi"/>
                <w:b/>
                <w:bCs/>
                <w:color w:val="FFFFFF" w:themeColor="background1"/>
              </w:rPr>
              <w:t>IRLANDA</w:t>
            </w:r>
          </w:p>
        </w:tc>
      </w:tr>
      <w:tr w:rsidR="00CA71D6" w:rsidRPr="002F4F08" w14:paraId="64BDF4A6" w14:textId="77777777" w:rsidTr="00CA71D6">
        <w:trPr>
          <w:jc w:val="center"/>
        </w:trPr>
        <w:tc>
          <w:tcPr>
            <w:tcW w:w="4957" w:type="dxa"/>
            <w:shd w:val="clear" w:color="auto" w:fill="auto"/>
          </w:tcPr>
          <w:p w14:paraId="256CAE6C" w14:textId="77777777" w:rsidR="00CA71D6" w:rsidRPr="002F4F08" w:rsidRDefault="00CA71D6" w:rsidP="00725E4D">
            <w:pPr>
              <w:ind w:right="-1"/>
              <w:jc w:val="center"/>
              <w:rPr>
                <w:rFonts w:ascii="Lato" w:hAnsi="Lato" w:cstheme="minorHAnsi"/>
                <w:b/>
                <w:bCs/>
              </w:rPr>
            </w:pPr>
            <w:r w:rsidRPr="002F4F08">
              <w:rPr>
                <w:rFonts w:ascii="Lato" w:hAnsi="Lato" w:cstheme="minorHAnsi"/>
                <w:b/>
                <w:bCs/>
              </w:rPr>
              <w:t>Selezione</w:t>
            </w:r>
          </w:p>
        </w:tc>
        <w:tc>
          <w:tcPr>
            <w:tcW w:w="3827" w:type="dxa"/>
            <w:shd w:val="clear" w:color="auto" w:fill="auto"/>
          </w:tcPr>
          <w:p w14:paraId="556C21B3" w14:textId="77777777" w:rsidR="00CA71D6" w:rsidRPr="002F4F08" w:rsidRDefault="00CA71D6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29/04/2022</w:t>
            </w:r>
          </w:p>
        </w:tc>
      </w:tr>
      <w:tr w:rsidR="00CA71D6" w:rsidRPr="002F4F08" w14:paraId="67BD64B4" w14:textId="77777777" w:rsidTr="00CA71D6">
        <w:trPr>
          <w:jc w:val="center"/>
        </w:trPr>
        <w:tc>
          <w:tcPr>
            <w:tcW w:w="4957" w:type="dxa"/>
            <w:shd w:val="clear" w:color="auto" w:fill="auto"/>
          </w:tcPr>
          <w:p w14:paraId="665F7F7C" w14:textId="77777777" w:rsidR="00CA71D6" w:rsidRPr="002F4F08" w:rsidRDefault="00CA71D6" w:rsidP="00725E4D">
            <w:pPr>
              <w:ind w:right="-1"/>
              <w:jc w:val="center"/>
              <w:rPr>
                <w:rFonts w:ascii="Lato" w:hAnsi="Lato" w:cstheme="minorHAnsi"/>
                <w:b/>
                <w:bCs/>
              </w:rPr>
            </w:pPr>
            <w:r w:rsidRPr="002F4F08">
              <w:rPr>
                <w:rFonts w:ascii="Lato" w:hAnsi="Lato" w:cstheme="minorHAnsi"/>
                <w:b/>
                <w:bCs/>
              </w:rPr>
              <w:t>Graduatoria</w:t>
            </w:r>
          </w:p>
        </w:tc>
        <w:tc>
          <w:tcPr>
            <w:tcW w:w="3827" w:type="dxa"/>
            <w:shd w:val="clear" w:color="auto" w:fill="auto"/>
          </w:tcPr>
          <w:p w14:paraId="78AAA98F" w14:textId="77777777" w:rsidR="00CA71D6" w:rsidRPr="002F4F08" w:rsidRDefault="00CA71D6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30/04/2022</w:t>
            </w:r>
          </w:p>
        </w:tc>
      </w:tr>
      <w:tr w:rsidR="00CA71D6" w:rsidRPr="002F4F08" w14:paraId="34D196F6" w14:textId="77777777" w:rsidTr="00CA71D6">
        <w:trPr>
          <w:jc w:val="center"/>
        </w:trPr>
        <w:tc>
          <w:tcPr>
            <w:tcW w:w="4957" w:type="dxa"/>
            <w:shd w:val="clear" w:color="auto" w:fill="auto"/>
          </w:tcPr>
          <w:p w14:paraId="67CD2CD9" w14:textId="77777777" w:rsidR="00CA71D6" w:rsidRPr="002F4F08" w:rsidRDefault="00CA71D6" w:rsidP="00725E4D">
            <w:pPr>
              <w:ind w:right="-1"/>
              <w:jc w:val="center"/>
              <w:rPr>
                <w:rFonts w:ascii="Lato" w:hAnsi="Lato" w:cstheme="minorHAnsi"/>
                <w:b/>
                <w:bCs/>
              </w:rPr>
            </w:pPr>
            <w:r w:rsidRPr="002F4F08">
              <w:rPr>
                <w:rFonts w:ascii="Lato" w:hAnsi="Lato" w:cstheme="minorHAnsi"/>
                <w:b/>
                <w:bCs/>
              </w:rPr>
              <w:t>Preparazione Linguistica/Pedagogica</w:t>
            </w:r>
          </w:p>
        </w:tc>
        <w:tc>
          <w:tcPr>
            <w:tcW w:w="3827" w:type="dxa"/>
            <w:shd w:val="clear" w:color="auto" w:fill="auto"/>
          </w:tcPr>
          <w:p w14:paraId="453E6A68" w14:textId="77777777" w:rsidR="00CA71D6" w:rsidRPr="002F4F08" w:rsidRDefault="00CA71D6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28/05/2022</w:t>
            </w:r>
          </w:p>
        </w:tc>
      </w:tr>
      <w:tr w:rsidR="00CA71D6" w:rsidRPr="002F4F08" w14:paraId="3AF7437B" w14:textId="77777777" w:rsidTr="00CA71D6">
        <w:trPr>
          <w:jc w:val="center"/>
        </w:trPr>
        <w:tc>
          <w:tcPr>
            <w:tcW w:w="4957" w:type="dxa"/>
            <w:shd w:val="clear" w:color="auto" w:fill="auto"/>
          </w:tcPr>
          <w:p w14:paraId="67992B8A" w14:textId="77777777" w:rsidR="00CA71D6" w:rsidRPr="002F4F08" w:rsidRDefault="00CA71D6" w:rsidP="00725E4D">
            <w:pPr>
              <w:ind w:right="-1"/>
              <w:jc w:val="center"/>
              <w:rPr>
                <w:rFonts w:ascii="Lato" w:hAnsi="Lato" w:cstheme="minorHAnsi"/>
                <w:b/>
                <w:bCs/>
              </w:rPr>
            </w:pPr>
            <w:r w:rsidRPr="002F4F08">
              <w:rPr>
                <w:rFonts w:ascii="Lato" w:hAnsi="Lato" w:cstheme="minorHAnsi"/>
                <w:b/>
                <w:bCs/>
              </w:rPr>
              <w:t xml:space="preserve">Mobilità </w:t>
            </w:r>
          </w:p>
        </w:tc>
        <w:tc>
          <w:tcPr>
            <w:tcW w:w="3827" w:type="dxa"/>
            <w:shd w:val="clear" w:color="auto" w:fill="auto"/>
          </w:tcPr>
          <w:p w14:paraId="7A28349B" w14:textId="77777777" w:rsidR="00CA71D6" w:rsidRPr="002F4F08" w:rsidRDefault="00CA71D6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dal 31/05/2022 al 29/09/2022</w:t>
            </w:r>
          </w:p>
        </w:tc>
      </w:tr>
    </w:tbl>
    <w:p w14:paraId="3AE48B71" w14:textId="77777777" w:rsidR="007B0FB3" w:rsidRPr="002F4F08" w:rsidRDefault="007B0FB3" w:rsidP="007B0FB3">
      <w:pPr>
        <w:ind w:right="-1"/>
        <w:jc w:val="center"/>
        <w:rPr>
          <w:rFonts w:ascii="Lato" w:hAnsi="Lato" w:cstheme="minorHAnsi"/>
          <w:sz w:val="22"/>
          <w:szCs w:val="22"/>
        </w:rPr>
      </w:pPr>
      <w:r w:rsidRPr="002F4F08">
        <w:rPr>
          <w:rFonts w:ascii="Lato" w:hAnsi="Lato" w:cstheme="minorHAnsi"/>
          <w:sz w:val="22"/>
          <w:szCs w:val="22"/>
        </w:rPr>
        <w:t>N.B. Tutte le date suindicate sono indicative e potranno subire variazioni per esigenze organizzative.</w:t>
      </w:r>
    </w:p>
    <w:p w14:paraId="6CC64C02" w14:textId="77777777" w:rsidR="007B0FB3" w:rsidRPr="002F4F08" w:rsidRDefault="007B0FB3" w:rsidP="007B0FB3">
      <w:pPr>
        <w:ind w:right="-1"/>
        <w:jc w:val="center"/>
        <w:rPr>
          <w:rStyle w:val="normaltextrun"/>
          <w:rFonts w:ascii="Lato" w:hAnsi="Lato" w:cs="Segoe UI"/>
        </w:rPr>
      </w:pPr>
    </w:p>
    <w:p w14:paraId="634588C3" w14:textId="32F9D109" w:rsidR="007B0FB3" w:rsidRPr="002F4F08" w:rsidRDefault="002F4F08" w:rsidP="002F4F08">
      <w:pPr>
        <w:pStyle w:val="Citazioneintensa"/>
        <w:ind w:left="0"/>
        <w:jc w:val="left"/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</w:pPr>
      <w:r w:rsidRPr="002F4F08"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t>Requisiti e modalit</w:t>
      </w:r>
      <w:r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t xml:space="preserve">à </w:t>
      </w:r>
      <w:r w:rsidRPr="002F4F08"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t>di partecipazione</w:t>
      </w:r>
    </w:p>
    <w:p w14:paraId="7D9C9F77" w14:textId="77777777" w:rsidR="007B0FB3" w:rsidRPr="002F4F08" w:rsidRDefault="007B0FB3" w:rsidP="007B0FB3">
      <w:pPr>
        <w:pStyle w:val="NormaleWeb"/>
        <w:shd w:val="clear" w:color="auto" w:fill="FFFFFF"/>
        <w:ind w:right="-1"/>
        <w:jc w:val="center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Con il presente Bando di selezione si assegnano:</w:t>
      </w:r>
    </w:p>
    <w:p w14:paraId="6B226DE1" w14:textId="6DF95FFF" w:rsidR="007B0FB3" w:rsidRPr="002F4F08" w:rsidRDefault="007B0FB3" w:rsidP="007B0FB3">
      <w:pPr>
        <w:pStyle w:val="NormaleWeb"/>
        <w:numPr>
          <w:ilvl w:val="0"/>
          <w:numId w:val="2"/>
        </w:numPr>
        <w:shd w:val="clear" w:color="auto" w:fill="FFFFFF"/>
        <w:ind w:right="-1"/>
        <w:jc w:val="center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n. 2 borse di studio per la destinazione </w:t>
      </w:r>
      <w:r w:rsidR="00CA71D6" w:rsidRPr="002F4F08">
        <w:rPr>
          <w:rFonts w:ascii="Lato" w:hAnsi="Lato" w:cstheme="minorHAnsi"/>
          <w:b/>
          <w:bCs/>
        </w:rPr>
        <w:t>IRLANDA</w:t>
      </w:r>
      <w:r w:rsidRPr="002F4F08">
        <w:rPr>
          <w:rFonts w:ascii="Lato" w:hAnsi="Lato" w:cstheme="minorHAnsi"/>
        </w:rPr>
        <w:t>.</w:t>
      </w:r>
    </w:p>
    <w:p w14:paraId="22DE4481" w14:textId="77777777" w:rsidR="007B0FB3" w:rsidRPr="002F4F08" w:rsidRDefault="007B0FB3" w:rsidP="007B0FB3">
      <w:pPr>
        <w:pStyle w:val="NormaleWeb"/>
        <w:shd w:val="clear" w:color="auto" w:fill="FFFFFF"/>
        <w:ind w:right="-1"/>
        <w:jc w:val="center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Le ulteriori Borse previste dal progetto saranno assegnate con bandi similari pubblicati successivamente.</w:t>
      </w:r>
    </w:p>
    <w:p w14:paraId="43F6D4C4" w14:textId="50864841" w:rsidR="007B0FB3" w:rsidRPr="002F4F08" w:rsidRDefault="007B0FB3" w:rsidP="007B0FB3">
      <w:pPr>
        <w:pStyle w:val="NormaleWeb"/>
        <w:shd w:val="clear" w:color="auto" w:fill="FFFFFF"/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“ACCREDITAMENTO </w:t>
      </w:r>
      <w:r w:rsidR="00CA71D6" w:rsidRPr="002F4F08">
        <w:rPr>
          <w:rFonts w:ascii="Lato" w:hAnsi="Lato" w:cstheme="minorHAnsi"/>
        </w:rPr>
        <w:t>ATENA FORMAZIONE e SVILUPPO</w:t>
      </w:r>
      <w:r w:rsidRPr="002F4F08">
        <w:rPr>
          <w:rFonts w:ascii="Lato" w:hAnsi="Lato" w:cstheme="minorHAnsi"/>
        </w:rPr>
        <w:t xml:space="preserve">” si rivolge a </w:t>
      </w:r>
      <w:r w:rsidR="00CA71D6" w:rsidRPr="002F4F08">
        <w:rPr>
          <w:rFonts w:ascii="Lato" w:hAnsi="Lato" w:cstheme="minorHAnsi"/>
        </w:rPr>
        <w:t xml:space="preserve">18 </w:t>
      </w:r>
      <w:r w:rsidRPr="002F4F08">
        <w:rPr>
          <w:rFonts w:ascii="Lato" w:hAnsi="Lato" w:cstheme="minorHAnsi"/>
        </w:rPr>
        <w:t xml:space="preserve">giovani neodiplomati </w:t>
      </w:r>
      <w:r w:rsidR="00CA71D6" w:rsidRPr="002F4F08">
        <w:rPr>
          <w:rFonts w:ascii="Lato" w:hAnsi="Lato" w:cstheme="minorHAnsi"/>
        </w:rPr>
        <w:t xml:space="preserve">della Regione Puglia </w:t>
      </w:r>
      <w:r w:rsidRPr="002F4F08">
        <w:rPr>
          <w:rFonts w:ascii="Lato" w:hAnsi="Lato" w:cstheme="minorHAnsi"/>
        </w:rPr>
        <w:t xml:space="preserve">e potranno presentare candidatura tutti coloro che soddisfanno i seguenti requisiti: </w:t>
      </w:r>
    </w:p>
    <w:p w14:paraId="7E6412B5" w14:textId="4E820281" w:rsidR="00B54935" w:rsidRPr="002F4F08" w:rsidRDefault="00B54935" w:rsidP="00B54935">
      <w:pPr>
        <w:pStyle w:val="NormaleWeb"/>
        <w:numPr>
          <w:ilvl w:val="0"/>
          <w:numId w:val="2"/>
        </w:numPr>
        <w:shd w:val="clear" w:color="auto" w:fill="FFFFFF"/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Aver </w:t>
      </w:r>
      <w:r w:rsidR="004D3CFA" w:rsidRPr="002F4F08">
        <w:rPr>
          <w:rFonts w:ascii="Lato" w:hAnsi="Lato" w:cstheme="minorHAnsi"/>
        </w:rPr>
        <w:t>conseguito</w:t>
      </w:r>
      <w:r w:rsidRPr="002F4F08">
        <w:rPr>
          <w:rFonts w:ascii="Lato" w:hAnsi="Lato" w:cstheme="minorHAnsi"/>
        </w:rPr>
        <w:t xml:space="preserve"> il titolo di diploma</w:t>
      </w:r>
      <w:r w:rsidR="004D3CFA" w:rsidRPr="002F4F08">
        <w:rPr>
          <w:rFonts w:ascii="Lato" w:hAnsi="Lato" w:cstheme="minorHAnsi"/>
        </w:rPr>
        <w:t xml:space="preserve"> da non oltre 12 mesi presso Istituti Secondari di II grado della Regione Puglia</w:t>
      </w:r>
      <w:r w:rsidR="000322AE" w:rsidRPr="002F4F08">
        <w:rPr>
          <w:rFonts w:ascii="Lato" w:hAnsi="Lato" w:cstheme="minorHAnsi"/>
        </w:rPr>
        <w:t xml:space="preserve"> ad indirizzo alberghiero, turistico e informatico; </w:t>
      </w:r>
    </w:p>
    <w:p w14:paraId="56F2CB0D" w14:textId="3B4CF6CA" w:rsidR="000322AE" w:rsidRPr="002F4F08" w:rsidRDefault="000322AE" w:rsidP="00B54935">
      <w:pPr>
        <w:pStyle w:val="NormaleWeb"/>
        <w:numPr>
          <w:ilvl w:val="0"/>
          <w:numId w:val="2"/>
        </w:numPr>
        <w:shd w:val="clear" w:color="auto" w:fill="FFFFFF"/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Risiedere in Puglia;</w:t>
      </w:r>
    </w:p>
    <w:p w14:paraId="07E9EC39" w14:textId="77777777" w:rsidR="000322AE" w:rsidRPr="002F4F08" w:rsidRDefault="00B54935" w:rsidP="00B54935">
      <w:pPr>
        <w:pStyle w:val="NormaleWeb"/>
        <w:numPr>
          <w:ilvl w:val="0"/>
          <w:numId w:val="2"/>
        </w:numPr>
        <w:shd w:val="clear" w:color="auto" w:fill="FFFFFF"/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Essere </w:t>
      </w:r>
      <w:r w:rsidR="004D3CFA" w:rsidRPr="002F4F08">
        <w:rPr>
          <w:rFonts w:ascii="Lato" w:hAnsi="Lato" w:cstheme="minorHAnsi"/>
        </w:rPr>
        <w:t>interessati a un’esperienza di tirocinio all’estero nel settore turistico</w:t>
      </w:r>
      <w:r w:rsidR="000322AE" w:rsidRPr="002F4F08">
        <w:rPr>
          <w:rFonts w:ascii="Lato" w:hAnsi="Lato" w:cstheme="minorHAnsi"/>
        </w:rPr>
        <w:t xml:space="preserve"> </w:t>
      </w:r>
      <w:r w:rsidR="004D3CFA" w:rsidRPr="002F4F08">
        <w:rPr>
          <w:rFonts w:ascii="Lato" w:hAnsi="Lato" w:cstheme="minorHAnsi"/>
        </w:rPr>
        <w:t>per acquisire competenze</w:t>
      </w:r>
      <w:r w:rsidRPr="002F4F08">
        <w:rPr>
          <w:rFonts w:ascii="Lato" w:hAnsi="Lato" w:cstheme="minorHAnsi"/>
        </w:rPr>
        <w:t xml:space="preserve"> </w:t>
      </w:r>
      <w:r w:rsidR="000322AE" w:rsidRPr="002F4F08">
        <w:rPr>
          <w:rFonts w:ascii="Lato" w:hAnsi="Lato" w:cstheme="minorHAnsi"/>
        </w:rPr>
        <w:t>in ambito</w:t>
      </w:r>
      <w:r w:rsidRPr="002F4F08">
        <w:rPr>
          <w:rFonts w:ascii="Lato" w:hAnsi="Lato" w:cstheme="minorHAnsi"/>
        </w:rPr>
        <w:t xml:space="preserve"> </w:t>
      </w:r>
      <w:r w:rsidR="004D3CFA" w:rsidRPr="002F4F08">
        <w:rPr>
          <w:rFonts w:ascii="Lato" w:hAnsi="Lato" w:cstheme="minorHAnsi"/>
        </w:rPr>
        <w:t>alberghiero</w:t>
      </w:r>
      <w:r w:rsidR="000322AE" w:rsidRPr="002F4F08">
        <w:rPr>
          <w:rFonts w:ascii="Lato" w:hAnsi="Lato" w:cstheme="minorHAnsi"/>
        </w:rPr>
        <w:t xml:space="preserve">, </w:t>
      </w:r>
      <w:r w:rsidR="004D3CFA" w:rsidRPr="002F4F08">
        <w:rPr>
          <w:rFonts w:ascii="Lato" w:hAnsi="Lato" w:cstheme="minorHAnsi"/>
        </w:rPr>
        <w:t>turistico</w:t>
      </w:r>
      <w:r w:rsidRPr="002F4F08">
        <w:rPr>
          <w:rFonts w:ascii="Lato" w:hAnsi="Lato" w:cstheme="minorHAnsi"/>
        </w:rPr>
        <w:t xml:space="preserve"> e informatico</w:t>
      </w:r>
      <w:r w:rsidR="000322AE" w:rsidRPr="002F4F08">
        <w:rPr>
          <w:rFonts w:ascii="Lato" w:hAnsi="Lato" w:cstheme="minorHAnsi"/>
        </w:rPr>
        <w:t xml:space="preserve">; </w:t>
      </w:r>
    </w:p>
    <w:p w14:paraId="1AEF9B38" w14:textId="6C9FFAB1" w:rsidR="004D3CFA" w:rsidRPr="002F4F08" w:rsidRDefault="004D3CFA" w:rsidP="000322AE">
      <w:pPr>
        <w:pStyle w:val="NormaleWeb"/>
        <w:numPr>
          <w:ilvl w:val="0"/>
          <w:numId w:val="2"/>
        </w:numPr>
        <w:shd w:val="clear" w:color="auto" w:fill="FFFFFF"/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 </w:t>
      </w:r>
      <w:r w:rsidR="000322AE" w:rsidRPr="002F4F08">
        <w:rPr>
          <w:rFonts w:ascii="Lato" w:hAnsi="Lato" w:cstheme="minorHAnsi"/>
        </w:rPr>
        <w:t>Avere una conoscenza minima pari al livello B1 della lingua del Paese di destinazione.</w:t>
      </w:r>
    </w:p>
    <w:p w14:paraId="35B9DE7A" w14:textId="6BE7EA40" w:rsidR="007B0FB3" w:rsidRPr="002F4F08" w:rsidRDefault="002F4F08" w:rsidP="002F4F08">
      <w:pPr>
        <w:pStyle w:val="Citazioneintensa"/>
        <w:ind w:left="0"/>
        <w:jc w:val="left"/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</w:pPr>
      <w:r w:rsidRPr="002F4F08"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lastRenderedPageBreak/>
        <w:t>Come presentare la domanda di candidatura</w:t>
      </w:r>
    </w:p>
    <w:p w14:paraId="3698CB62" w14:textId="77777777" w:rsidR="007B0FB3" w:rsidRPr="002F4F08" w:rsidRDefault="007B0FB3" w:rsidP="007B0FB3">
      <w:pPr>
        <w:pStyle w:val="NormaleWeb"/>
        <w:shd w:val="clear" w:color="auto" w:fill="FFFFFF"/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La domanda di partecipazione al progetto dovrà essere composta dai seguenti documenti: </w:t>
      </w:r>
    </w:p>
    <w:p w14:paraId="1EBF3902" w14:textId="77777777" w:rsidR="007B0FB3" w:rsidRPr="002F4F08" w:rsidRDefault="007B0FB3" w:rsidP="007B0FB3">
      <w:pPr>
        <w:pStyle w:val="NormaleWeb"/>
        <w:numPr>
          <w:ilvl w:val="0"/>
          <w:numId w:val="3"/>
        </w:numPr>
        <w:shd w:val="clear" w:color="auto" w:fill="FFFFFF"/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  <w:b/>
          <w:bCs/>
        </w:rPr>
        <w:t>ALLEGATO A</w:t>
      </w:r>
      <w:r w:rsidRPr="002F4F08">
        <w:rPr>
          <w:rFonts w:ascii="Lato" w:hAnsi="Lato" w:cstheme="minorHAnsi"/>
        </w:rPr>
        <w:t xml:space="preserve"> – domanda di partecipazione; </w:t>
      </w:r>
    </w:p>
    <w:p w14:paraId="28FAC35E" w14:textId="77777777" w:rsidR="007B0FB3" w:rsidRPr="002F4F08" w:rsidRDefault="007B0FB3" w:rsidP="007B0FB3">
      <w:pPr>
        <w:pStyle w:val="NormaleWeb"/>
        <w:numPr>
          <w:ilvl w:val="0"/>
          <w:numId w:val="3"/>
        </w:numPr>
        <w:shd w:val="clear" w:color="auto" w:fill="FFFFFF"/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  <w:b/>
          <w:bCs/>
        </w:rPr>
        <w:t>Curriculum vitae</w:t>
      </w:r>
      <w:r w:rsidRPr="002F4F08">
        <w:rPr>
          <w:rFonts w:ascii="Lato" w:hAnsi="Lato" w:cstheme="minorHAnsi"/>
        </w:rPr>
        <w:t xml:space="preserve">, redatto utilizzando il format predisposto nella modulistica allegata, completo di </w:t>
      </w:r>
      <w:r w:rsidRPr="002F4F08">
        <w:rPr>
          <w:rFonts w:ascii="Lato" w:hAnsi="Lato" w:cstheme="minorHAnsi"/>
          <w:i/>
          <w:iCs/>
        </w:rPr>
        <w:t>Foto del candidato</w:t>
      </w:r>
      <w:r w:rsidRPr="002F4F08">
        <w:rPr>
          <w:rFonts w:ascii="Lato" w:hAnsi="Lato" w:cstheme="minorHAnsi"/>
        </w:rPr>
        <w:t xml:space="preserve"> e di </w:t>
      </w:r>
      <w:r w:rsidRPr="002F4F08">
        <w:rPr>
          <w:rFonts w:ascii="Lato" w:hAnsi="Lato" w:cstheme="minorHAnsi"/>
          <w:b/>
          <w:bCs/>
        </w:rPr>
        <w:t>lettera motivazionale</w:t>
      </w:r>
      <w:r w:rsidRPr="002F4F08">
        <w:rPr>
          <w:rFonts w:ascii="Lato" w:hAnsi="Lato" w:cstheme="minorHAnsi"/>
        </w:rPr>
        <w:t xml:space="preserve">, in </w:t>
      </w:r>
      <w:r w:rsidRPr="002F4F08">
        <w:rPr>
          <w:rFonts w:ascii="Lato" w:hAnsi="Lato" w:cstheme="minorHAnsi"/>
          <w:i/>
          <w:iCs/>
        </w:rPr>
        <w:t>italiano</w:t>
      </w:r>
      <w:r w:rsidRPr="002F4F08">
        <w:rPr>
          <w:rFonts w:ascii="Lato" w:hAnsi="Lato" w:cstheme="minorHAnsi"/>
        </w:rPr>
        <w:t xml:space="preserve"> e nella </w:t>
      </w:r>
      <w:r w:rsidRPr="002F4F08">
        <w:rPr>
          <w:rFonts w:ascii="Lato" w:hAnsi="Lato" w:cstheme="minorHAnsi"/>
          <w:i/>
          <w:iCs/>
        </w:rPr>
        <w:t>lingua del paese</w:t>
      </w:r>
      <w:r w:rsidRPr="002F4F08">
        <w:rPr>
          <w:rFonts w:ascii="Lato" w:hAnsi="Lato" w:cstheme="minorHAnsi"/>
        </w:rPr>
        <w:t xml:space="preserve"> per il quale ci si candida;</w:t>
      </w:r>
    </w:p>
    <w:p w14:paraId="3725A51F" w14:textId="6A4F8C26" w:rsidR="007B0FB3" w:rsidRPr="002F4F08" w:rsidRDefault="000322AE" w:rsidP="007B0FB3">
      <w:pPr>
        <w:pStyle w:val="NormaleWeb"/>
        <w:numPr>
          <w:ilvl w:val="0"/>
          <w:numId w:val="3"/>
        </w:numPr>
        <w:shd w:val="clear" w:color="auto" w:fill="FFFFFF"/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Eventuali </w:t>
      </w:r>
      <w:r w:rsidRPr="002F4F08">
        <w:rPr>
          <w:rFonts w:ascii="Lato" w:hAnsi="Lato" w:cstheme="minorHAnsi"/>
          <w:b/>
          <w:bCs/>
        </w:rPr>
        <w:t>a</w:t>
      </w:r>
      <w:r w:rsidR="007B0FB3" w:rsidRPr="002F4F08">
        <w:rPr>
          <w:rFonts w:ascii="Lato" w:hAnsi="Lato" w:cstheme="minorHAnsi"/>
          <w:b/>
          <w:bCs/>
        </w:rPr>
        <w:t>ttestati</w:t>
      </w:r>
      <w:r w:rsidRPr="002F4F08">
        <w:rPr>
          <w:rFonts w:ascii="Lato" w:hAnsi="Lato" w:cstheme="minorHAnsi"/>
          <w:b/>
          <w:bCs/>
        </w:rPr>
        <w:t xml:space="preserve"> o </w:t>
      </w:r>
      <w:r w:rsidR="007B0FB3" w:rsidRPr="002F4F08">
        <w:rPr>
          <w:rFonts w:ascii="Lato" w:hAnsi="Lato" w:cstheme="minorHAnsi"/>
          <w:b/>
          <w:bCs/>
        </w:rPr>
        <w:t>certificati</w:t>
      </w:r>
      <w:r w:rsidR="007B0FB3" w:rsidRPr="002F4F08">
        <w:rPr>
          <w:rFonts w:ascii="Lato" w:hAnsi="Lato" w:cstheme="minorHAnsi"/>
        </w:rPr>
        <w:t xml:space="preserve"> </w:t>
      </w:r>
      <w:r w:rsidRPr="002F4F08">
        <w:rPr>
          <w:rFonts w:ascii="Lato" w:hAnsi="Lato" w:cstheme="minorHAnsi"/>
        </w:rPr>
        <w:t>conseguiti;</w:t>
      </w:r>
    </w:p>
    <w:p w14:paraId="79292AE3" w14:textId="0D6104BF" w:rsidR="007B0FB3" w:rsidRPr="002F4F08" w:rsidRDefault="007B0FB3" w:rsidP="007B0FB3">
      <w:pPr>
        <w:pStyle w:val="NormaleWeb"/>
        <w:numPr>
          <w:ilvl w:val="0"/>
          <w:numId w:val="3"/>
        </w:numPr>
        <w:shd w:val="clear" w:color="auto" w:fill="FFFFFF"/>
        <w:spacing w:line="276" w:lineRule="auto"/>
        <w:ind w:right="-1"/>
        <w:jc w:val="both"/>
        <w:rPr>
          <w:rStyle w:val="normaltextrun"/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Copia di un </w:t>
      </w:r>
      <w:r w:rsidRPr="002F4F08">
        <w:rPr>
          <w:rFonts w:ascii="Lato" w:hAnsi="Lato" w:cstheme="minorHAnsi"/>
          <w:b/>
          <w:bCs/>
        </w:rPr>
        <w:t>documento di identità</w:t>
      </w:r>
      <w:r w:rsidRPr="002F4F08">
        <w:rPr>
          <w:rFonts w:ascii="Lato" w:hAnsi="Lato" w:cstheme="minorHAnsi"/>
        </w:rPr>
        <w:t xml:space="preserve"> in corso di validità.</w:t>
      </w:r>
    </w:p>
    <w:p w14:paraId="6C54ED0B" w14:textId="58384893" w:rsidR="00C75CC9" w:rsidRPr="002F4F08" w:rsidRDefault="00C75CC9" w:rsidP="007B0FB3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  <w:b/>
          <w:bCs/>
        </w:rPr>
        <w:t>N.B.</w:t>
      </w:r>
      <w:r w:rsidRPr="002F4F08">
        <w:rPr>
          <w:rFonts w:ascii="Lato" w:hAnsi="Lato" w:cstheme="minorHAnsi"/>
        </w:rPr>
        <w:t xml:space="preserve"> </w:t>
      </w:r>
      <w:r w:rsidR="007B0FB3" w:rsidRPr="002F4F08">
        <w:rPr>
          <w:rFonts w:ascii="Lato" w:hAnsi="Lato" w:cstheme="minorHAnsi"/>
        </w:rPr>
        <w:t xml:space="preserve">Tutta la documentazione dovrà essere inviata, come allegato in </w:t>
      </w:r>
      <w:r w:rsidR="007B0FB3" w:rsidRPr="002F4F08">
        <w:rPr>
          <w:rFonts w:ascii="Lato" w:hAnsi="Lato" w:cstheme="minorHAnsi"/>
          <w:b/>
          <w:bCs/>
        </w:rPr>
        <w:t>formato PDF</w:t>
      </w:r>
      <w:r w:rsidR="007B0FB3" w:rsidRPr="002F4F08">
        <w:rPr>
          <w:rFonts w:ascii="Lato" w:hAnsi="Lato" w:cstheme="minorHAnsi"/>
        </w:rPr>
        <w:t>, ed impiegando i format appositamente predisposti, esclusivamente tramite mail al seguente indirizzo di posta elettronica:</w:t>
      </w:r>
    </w:p>
    <w:p w14:paraId="3B5F4B77" w14:textId="0245025A" w:rsidR="007B0FB3" w:rsidRPr="002F4F08" w:rsidRDefault="00911CA2" w:rsidP="00C75CC9">
      <w:pPr>
        <w:spacing w:line="360" w:lineRule="auto"/>
        <w:ind w:right="-1"/>
        <w:jc w:val="center"/>
        <w:rPr>
          <w:rFonts w:ascii="Lato" w:hAnsi="Lato" w:cstheme="minorHAnsi"/>
          <w:sz w:val="28"/>
          <w:szCs w:val="28"/>
        </w:rPr>
      </w:pPr>
      <w:hyperlink r:id="rId7" w:history="1">
        <w:r w:rsidR="00C75CC9" w:rsidRPr="002F4F08">
          <w:rPr>
            <w:rStyle w:val="Collegamentoipertestuale"/>
            <w:rFonts w:ascii="Lato" w:hAnsi="Lato" w:cstheme="minorHAnsi"/>
            <w:sz w:val="28"/>
            <w:szCs w:val="28"/>
          </w:rPr>
          <w:t>atenaformazionesviluppo@erasmusaccreditation.com</w:t>
        </w:r>
      </w:hyperlink>
    </w:p>
    <w:p w14:paraId="2C77ED18" w14:textId="77777777" w:rsidR="00C75CC9" w:rsidRPr="002F4F08" w:rsidRDefault="00C75CC9" w:rsidP="00C75CC9">
      <w:pPr>
        <w:spacing w:line="360" w:lineRule="auto"/>
        <w:ind w:right="-1"/>
        <w:jc w:val="center"/>
        <w:rPr>
          <w:rFonts w:ascii="Lato" w:hAnsi="Lato" w:cstheme="minorHAnsi"/>
          <w:sz w:val="28"/>
          <w:szCs w:val="28"/>
        </w:rPr>
      </w:pPr>
    </w:p>
    <w:p w14:paraId="51DED797" w14:textId="1533F88E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Per reperire tutta la documentazione si può visitare il web</w:t>
      </w:r>
      <w:r w:rsidR="00C75CC9" w:rsidRPr="002F4F08">
        <w:rPr>
          <w:rFonts w:ascii="Lato" w:hAnsi="Lato" w:cstheme="minorHAnsi"/>
        </w:rPr>
        <w:t xml:space="preserve"> del capofila, ATENA FORMAZIONE e SVILUPPO.</w:t>
      </w:r>
    </w:p>
    <w:p w14:paraId="6D01A102" w14:textId="77777777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theme="minorHAnsi"/>
        </w:rPr>
      </w:pPr>
    </w:p>
    <w:p w14:paraId="728AABCE" w14:textId="69E3FC71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L’oggetto della mail dovrà essere: “Candidatura progetto ACCREDITAMENTO </w:t>
      </w:r>
      <w:r w:rsidR="00C75CC9" w:rsidRPr="002F4F08">
        <w:rPr>
          <w:rFonts w:ascii="Lato" w:hAnsi="Lato" w:cstheme="minorHAnsi"/>
        </w:rPr>
        <w:t xml:space="preserve">ATENA FORMAZIONE e SVILUPPO </w:t>
      </w:r>
      <w:r w:rsidRPr="002F4F08">
        <w:rPr>
          <w:rFonts w:ascii="Lato" w:hAnsi="Lato" w:cstheme="minorHAnsi"/>
        </w:rPr>
        <w:t xml:space="preserve">- “Cognome e Nome” – “PAESE PER IL QUALE CI SI CANDIDA”. </w:t>
      </w:r>
    </w:p>
    <w:p w14:paraId="6A586F6A" w14:textId="77777777" w:rsidR="00C75CC9" w:rsidRPr="002F4F08" w:rsidRDefault="00C75CC9" w:rsidP="007B0FB3">
      <w:pPr>
        <w:spacing w:line="360" w:lineRule="auto"/>
        <w:ind w:right="-1"/>
        <w:jc w:val="both"/>
        <w:rPr>
          <w:rFonts w:ascii="Lato" w:hAnsi="Lato" w:cstheme="minorHAnsi"/>
        </w:rPr>
      </w:pPr>
    </w:p>
    <w:p w14:paraId="4CEDF532" w14:textId="77777777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Tutte le candidature pervenute oltre il termine previsto o in maniera difforme/incompleta da quanto indicato non saranno considerate ammissibili.</w:t>
      </w:r>
    </w:p>
    <w:p w14:paraId="5FE466A3" w14:textId="77777777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theme="minorHAnsi"/>
        </w:rPr>
      </w:pPr>
    </w:p>
    <w:p w14:paraId="08A273C3" w14:textId="39E942C0" w:rsidR="007B0FB3" w:rsidRPr="002F4F08" w:rsidRDefault="00C75CC9" w:rsidP="00C75CC9">
      <w:pPr>
        <w:spacing w:line="360" w:lineRule="auto"/>
        <w:ind w:right="-1"/>
        <w:jc w:val="center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La finestra di candidatura per il </w:t>
      </w:r>
      <w:r w:rsidRPr="002F4F08">
        <w:rPr>
          <w:rFonts w:ascii="Lato" w:hAnsi="Lato" w:cstheme="minorHAnsi"/>
          <w:b/>
          <w:bCs/>
        </w:rPr>
        <w:t>primo flusso</w:t>
      </w:r>
      <w:r w:rsidRPr="002F4F08">
        <w:rPr>
          <w:rFonts w:ascii="Lato" w:hAnsi="Lato" w:cstheme="minorHAnsi"/>
        </w:rPr>
        <w:t xml:space="preserve"> resterà aperta fino al giorno </w:t>
      </w:r>
      <w:r w:rsidR="007B0FB3" w:rsidRPr="002F4F08">
        <w:rPr>
          <w:rFonts w:ascii="Lato" w:hAnsi="Lato" w:cstheme="minorHAnsi"/>
          <w:b/>
          <w:bCs/>
        </w:rPr>
        <w:t>26/04/2022</w:t>
      </w:r>
      <w:r w:rsidR="007B0FB3" w:rsidRPr="002F4F08">
        <w:rPr>
          <w:rFonts w:ascii="Lato" w:hAnsi="Lato" w:cstheme="minorHAnsi"/>
        </w:rPr>
        <w:t xml:space="preserve"> </w:t>
      </w:r>
      <w:bookmarkStart w:id="0" w:name="_Hlk70323002"/>
      <w:r w:rsidR="007B0FB3" w:rsidRPr="002F4F08">
        <w:rPr>
          <w:rFonts w:ascii="Lato" w:hAnsi="Lato" w:cstheme="minorHAnsi"/>
        </w:rPr>
        <w:t xml:space="preserve">per </w:t>
      </w:r>
      <w:bookmarkEnd w:id="0"/>
      <w:r w:rsidRPr="002F4F08">
        <w:rPr>
          <w:rFonts w:ascii="Lato" w:hAnsi="Lato" w:cstheme="minorHAnsi"/>
        </w:rPr>
        <w:t xml:space="preserve">la destinazione </w:t>
      </w:r>
      <w:r w:rsidRPr="002F4F08">
        <w:rPr>
          <w:rFonts w:ascii="Lato" w:hAnsi="Lato" w:cstheme="minorHAnsi"/>
          <w:b/>
          <w:bCs/>
        </w:rPr>
        <w:t>IRLANDA.</w:t>
      </w:r>
    </w:p>
    <w:p w14:paraId="5B3FC586" w14:textId="3AA39FB7" w:rsidR="007B0FB3" w:rsidRPr="002F4F08" w:rsidRDefault="002F4F08" w:rsidP="002F4F08">
      <w:pPr>
        <w:pStyle w:val="Citazioneintensa"/>
        <w:ind w:left="0"/>
        <w:jc w:val="left"/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</w:pPr>
      <w:r w:rsidRPr="002F4F08"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t>Come avviene il processo di selezione</w:t>
      </w:r>
    </w:p>
    <w:p w14:paraId="09E1480B" w14:textId="750AC8CD" w:rsidR="00D7300D" w:rsidRPr="002F4F08" w:rsidRDefault="00C75CC9" w:rsidP="007B0FB3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Il processo di selezione sarà affidato ad un</w:t>
      </w:r>
      <w:r w:rsidR="00D7300D" w:rsidRPr="002F4F08">
        <w:rPr>
          <w:rFonts w:ascii="Lato" w:hAnsi="Lato" w:cstheme="minorHAnsi"/>
        </w:rPr>
        <w:t xml:space="preserve">a </w:t>
      </w:r>
      <w:r w:rsidR="004D3CFA" w:rsidRPr="002F4F08">
        <w:rPr>
          <w:rFonts w:ascii="Lato" w:hAnsi="Lato" w:cstheme="minorHAnsi"/>
        </w:rPr>
        <w:t>Commissione Valutatrice</w:t>
      </w:r>
      <w:r w:rsidR="00D7300D" w:rsidRPr="002F4F08">
        <w:rPr>
          <w:rFonts w:ascii="Lato" w:hAnsi="Lato" w:cstheme="minorHAnsi"/>
        </w:rPr>
        <w:t xml:space="preserve"> c</w:t>
      </w:r>
      <w:r w:rsidR="004D3CFA" w:rsidRPr="002F4F08">
        <w:rPr>
          <w:rFonts w:ascii="Lato" w:hAnsi="Lato" w:cstheme="minorHAnsi"/>
        </w:rPr>
        <w:t xml:space="preserve">omposta da un referente di ogni membro consorziato. </w:t>
      </w:r>
    </w:p>
    <w:p w14:paraId="39C64B19" w14:textId="77777777" w:rsidR="00D7300D" w:rsidRPr="002F4F08" w:rsidRDefault="00D7300D" w:rsidP="007B0FB3">
      <w:pPr>
        <w:spacing w:line="360" w:lineRule="auto"/>
        <w:ind w:right="-1"/>
        <w:jc w:val="both"/>
        <w:rPr>
          <w:rFonts w:ascii="Lato" w:hAnsi="Lato" w:cstheme="minorHAnsi"/>
        </w:rPr>
      </w:pPr>
    </w:p>
    <w:p w14:paraId="674F0453" w14:textId="77777777" w:rsidR="00D7300D" w:rsidRPr="002F4F08" w:rsidRDefault="00D7300D" w:rsidP="007B0FB3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La Commissione utilizzerà i seguenti</w:t>
      </w:r>
      <w:r w:rsidR="004D3CFA" w:rsidRPr="002F4F08">
        <w:rPr>
          <w:rFonts w:ascii="Lato" w:hAnsi="Lato" w:cstheme="minorHAnsi"/>
        </w:rPr>
        <w:t xml:space="preserve"> criteri e modalità </w:t>
      </w:r>
      <w:r w:rsidRPr="002F4F08">
        <w:rPr>
          <w:rFonts w:ascii="Lato" w:hAnsi="Lato" w:cstheme="minorHAnsi"/>
        </w:rPr>
        <w:t>al fine di selezionare i candidati all’ ACCREDITAMENTO ATENA FORMAZIONE e SVILUPPO</w:t>
      </w:r>
      <w:r w:rsidR="004D3CFA" w:rsidRPr="002F4F08">
        <w:rPr>
          <w:rFonts w:ascii="Lato" w:hAnsi="Lato" w:cstheme="minorHAnsi"/>
        </w:rPr>
        <w:t xml:space="preserve">: </w:t>
      </w:r>
    </w:p>
    <w:p w14:paraId="6D309BB5" w14:textId="77777777" w:rsidR="00D7300D" w:rsidRPr="002F4F08" w:rsidRDefault="004D3CFA" w:rsidP="00D7300D">
      <w:pPr>
        <w:pStyle w:val="Paragrafoelenco"/>
        <w:numPr>
          <w:ilvl w:val="0"/>
          <w:numId w:val="11"/>
        </w:num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  <w:b/>
          <w:bCs/>
        </w:rPr>
        <w:t>voto di diploma</w:t>
      </w:r>
      <w:r w:rsidRPr="002F4F08">
        <w:rPr>
          <w:rFonts w:ascii="Lato" w:hAnsi="Lato" w:cstheme="minorHAnsi"/>
        </w:rPr>
        <w:t xml:space="preserve"> convertito in decimi, </w:t>
      </w:r>
    </w:p>
    <w:p w14:paraId="2EE94AE9" w14:textId="77777777" w:rsidR="00D7300D" w:rsidRPr="002F4F08" w:rsidRDefault="004D3CFA" w:rsidP="00D7300D">
      <w:pPr>
        <w:pStyle w:val="Paragrafoelenco"/>
        <w:numPr>
          <w:ilvl w:val="0"/>
          <w:numId w:val="11"/>
        </w:num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1 punto per ogni </w:t>
      </w:r>
      <w:r w:rsidRPr="002F4F08">
        <w:rPr>
          <w:rFonts w:ascii="Lato" w:hAnsi="Lato" w:cstheme="minorHAnsi"/>
          <w:b/>
          <w:bCs/>
        </w:rPr>
        <w:t>attestato/certificazione</w:t>
      </w:r>
      <w:r w:rsidRPr="002F4F08">
        <w:rPr>
          <w:rFonts w:ascii="Lato" w:hAnsi="Lato" w:cstheme="minorHAnsi"/>
        </w:rPr>
        <w:t xml:space="preserve"> extra, </w:t>
      </w:r>
    </w:p>
    <w:p w14:paraId="1B531197" w14:textId="77777777" w:rsidR="00D7300D" w:rsidRPr="002F4F08" w:rsidRDefault="004D3CFA" w:rsidP="00D7300D">
      <w:pPr>
        <w:pStyle w:val="Paragrafoelenco"/>
        <w:numPr>
          <w:ilvl w:val="0"/>
          <w:numId w:val="11"/>
        </w:num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da 1 a 5 punti per </w:t>
      </w:r>
      <w:r w:rsidRPr="002F4F08">
        <w:rPr>
          <w:rFonts w:ascii="Lato" w:hAnsi="Lato" w:cstheme="minorHAnsi"/>
          <w:b/>
          <w:bCs/>
        </w:rPr>
        <w:t>motivazione</w:t>
      </w:r>
      <w:r w:rsidR="00D7300D" w:rsidRPr="002F4F08">
        <w:rPr>
          <w:rFonts w:ascii="Lato" w:hAnsi="Lato" w:cstheme="minorHAnsi"/>
          <w:b/>
          <w:bCs/>
        </w:rPr>
        <w:t xml:space="preserve"> </w:t>
      </w:r>
      <w:r w:rsidR="00D7300D" w:rsidRPr="002F4F08">
        <w:rPr>
          <w:rFonts w:ascii="Lato" w:hAnsi="Lato" w:cstheme="minorHAnsi"/>
        </w:rPr>
        <w:t>a partecipare al progetto.</w:t>
      </w:r>
    </w:p>
    <w:p w14:paraId="5D147649" w14:textId="77777777" w:rsidR="00D7300D" w:rsidRPr="002F4F08" w:rsidRDefault="00D7300D" w:rsidP="00D7300D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Dopodiché si avrà </w:t>
      </w:r>
      <w:r w:rsidR="004D3CFA" w:rsidRPr="002F4F08">
        <w:rPr>
          <w:rFonts w:ascii="Lato" w:hAnsi="Lato" w:cstheme="minorHAnsi"/>
        </w:rPr>
        <w:t xml:space="preserve">accesso </w:t>
      </w:r>
      <w:r w:rsidRPr="002F4F08">
        <w:rPr>
          <w:rFonts w:ascii="Lato" w:hAnsi="Lato" w:cstheme="minorHAnsi"/>
        </w:rPr>
        <w:t>(</w:t>
      </w:r>
      <w:r w:rsidR="004D3CFA" w:rsidRPr="002F4F08">
        <w:rPr>
          <w:rFonts w:ascii="Lato" w:hAnsi="Lato" w:cstheme="minorHAnsi"/>
        </w:rPr>
        <w:t>con un min. di 12 punti su 20</w:t>
      </w:r>
      <w:r w:rsidRPr="002F4F08">
        <w:rPr>
          <w:rFonts w:ascii="Lato" w:hAnsi="Lato" w:cstheme="minorHAnsi"/>
        </w:rPr>
        <w:t>)</w:t>
      </w:r>
      <w:r w:rsidR="004D3CFA" w:rsidRPr="002F4F08">
        <w:rPr>
          <w:rFonts w:ascii="Lato" w:hAnsi="Lato" w:cstheme="minorHAnsi"/>
        </w:rPr>
        <w:t xml:space="preserve"> al </w:t>
      </w:r>
      <w:r w:rsidR="004D3CFA" w:rsidRPr="002F4F08">
        <w:rPr>
          <w:rFonts w:ascii="Lato" w:hAnsi="Lato" w:cstheme="minorHAnsi"/>
          <w:b/>
          <w:bCs/>
        </w:rPr>
        <w:t>colloquio motivazionale</w:t>
      </w:r>
      <w:r w:rsidR="004D3CFA" w:rsidRPr="002F4F08">
        <w:rPr>
          <w:rFonts w:ascii="Lato" w:hAnsi="Lato" w:cstheme="minorHAnsi"/>
        </w:rPr>
        <w:t xml:space="preserve">. Questo verificherà il </w:t>
      </w:r>
      <w:r w:rsidR="004D3CFA" w:rsidRPr="002F4F08">
        <w:rPr>
          <w:rFonts w:ascii="Lato" w:hAnsi="Lato" w:cstheme="minorHAnsi"/>
          <w:b/>
          <w:bCs/>
        </w:rPr>
        <w:t>livello di conoscenza della lingua B1</w:t>
      </w:r>
      <w:r w:rsidR="004D3CFA" w:rsidRPr="002F4F08">
        <w:rPr>
          <w:rFonts w:ascii="Lato" w:hAnsi="Lato" w:cstheme="minorHAnsi"/>
        </w:rPr>
        <w:t xml:space="preserve">, la consapevolezza del </w:t>
      </w:r>
      <w:r w:rsidR="004D3CFA" w:rsidRPr="002F4F08">
        <w:rPr>
          <w:rFonts w:ascii="Lato" w:hAnsi="Lato" w:cstheme="minorHAnsi"/>
          <w:b/>
          <w:bCs/>
        </w:rPr>
        <w:t>valore dell’esperienza di tirocinio</w:t>
      </w:r>
      <w:r w:rsidR="004D3CFA" w:rsidRPr="002F4F08">
        <w:rPr>
          <w:rFonts w:ascii="Lato" w:hAnsi="Lato" w:cstheme="minorHAnsi"/>
        </w:rPr>
        <w:t xml:space="preserve">, </w:t>
      </w:r>
      <w:r w:rsidR="004D3CFA" w:rsidRPr="002F4F08">
        <w:rPr>
          <w:rFonts w:ascii="Lato" w:hAnsi="Lato" w:cstheme="minorHAnsi"/>
          <w:b/>
          <w:bCs/>
        </w:rPr>
        <w:t>entusiasmo e motivazione</w:t>
      </w:r>
      <w:r w:rsidR="004D3CFA" w:rsidRPr="002F4F08">
        <w:rPr>
          <w:rFonts w:ascii="Lato" w:hAnsi="Lato" w:cstheme="minorHAnsi"/>
        </w:rPr>
        <w:t xml:space="preserve">, per l’assegnazione di un max. di ulteriori 10 punti. </w:t>
      </w:r>
    </w:p>
    <w:p w14:paraId="1AD4ED11" w14:textId="77777777" w:rsidR="00D7300D" w:rsidRPr="002F4F08" w:rsidRDefault="00D7300D" w:rsidP="00D7300D">
      <w:pPr>
        <w:spacing w:line="360" w:lineRule="auto"/>
        <w:ind w:right="-1"/>
        <w:jc w:val="both"/>
        <w:rPr>
          <w:rFonts w:ascii="Lato" w:hAnsi="Lato" w:cstheme="minorHAnsi"/>
        </w:rPr>
      </w:pPr>
    </w:p>
    <w:p w14:paraId="5FF832CA" w14:textId="5D72D93A" w:rsidR="004D3CFA" w:rsidRPr="002F4F08" w:rsidRDefault="004D3CFA" w:rsidP="00D7300D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La Commissione stilerà una graduatoria per </w:t>
      </w:r>
      <w:r w:rsidRPr="002F4F08">
        <w:rPr>
          <w:rFonts w:ascii="Lato" w:hAnsi="Lato" w:cstheme="minorHAnsi"/>
          <w:b/>
          <w:bCs/>
        </w:rPr>
        <w:t>punteggio min. di 20/30</w:t>
      </w:r>
      <w:r w:rsidRPr="002F4F08">
        <w:rPr>
          <w:rFonts w:ascii="Lato" w:hAnsi="Lato" w:cstheme="minorHAnsi"/>
        </w:rPr>
        <w:t xml:space="preserve"> che pubblicherà sui canali online e le bacheche pubbliche dei membri consorziati. In caso di parità di punteggio, sarà assegnato un punto extra a chi possiede un modulo ISEE</w:t>
      </w:r>
      <w:r w:rsidR="00D7300D" w:rsidRPr="002F4F08">
        <w:rPr>
          <w:rFonts w:ascii="Lato" w:hAnsi="Lato" w:cstheme="minorHAnsi"/>
        </w:rPr>
        <w:t xml:space="preserve"> inferiore a 15.000 euro indicativo di minori opportunità di autofinanziare un’esperienza all’estero. Per estendere la partecipazione e garantire eque opportunità di accesso anche a giovani con minori opportunità (economiche, culturali, geografiche), il Consorzio ha deciso di riservare loro </w:t>
      </w:r>
      <w:r w:rsidR="00DA7A73" w:rsidRPr="002F4F08">
        <w:rPr>
          <w:rFonts w:ascii="Lato" w:hAnsi="Lato" w:cstheme="minorHAnsi"/>
        </w:rPr>
        <w:t>delle</w:t>
      </w:r>
      <w:r w:rsidR="00D7300D" w:rsidRPr="002F4F08">
        <w:rPr>
          <w:rFonts w:ascii="Lato" w:hAnsi="Lato" w:cstheme="minorHAnsi"/>
        </w:rPr>
        <w:t xml:space="preserve"> borse</w:t>
      </w:r>
      <w:r w:rsidR="00DA7A73" w:rsidRPr="002F4F08">
        <w:rPr>
          <w:rFonts w:ascii="Lato" w:hAnsi="Lato" w:cstheme="minorHAnsi"/>
        </w:rPr>
        <w:t xml:space="preserve">, </w:t>
      </w:r>
      <w:r w:rsidR="00D7300D" w:rsidRPr="002F4F08">
        <w:rPr>
          <w:rFonts w:ascii="Lato" w:hAnsi="Lato" w:cstheme="minorHAnsi"/>
        </w:rPr>
        <w:t>assegnate per merito</w:t>
      </w:r>
      <w:r w:rsidR="00DA7A73" w:rsidRPr="002F4F08">
        <w:rPr>
          <w:rFonts w:ascii="Lato" w:hAnsi="Lato" w:cstheme="minorHAnsi"/>
        </w:rPr>
        <w:t>.</w:t>
      </w:r>
    </w:p>
    <w:p w14:paraId="35C7B97E" w14:textId="77777777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="Segoe U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A7A73" w:rsidRPr="002F4F08" w14:paraId="5FE1065D" w14:textId="77777777" w:rsidTr="009A0A3C">
        <w:tc>
          <w:tcPr>
            <w:tcW w:w="9628" w:type="dxa"/>
            <w:gridSpan w:val="2"/>
            <w:shd w:val="clear" w:color="auto" w:fill="002060"/>
          </w:tcPr>
          <w:p w14:paraId="6084C0B0" w14:textId="47FE3E99" w:rsidR="00DA7A73" w:rsidRPr="002F4F08" w:rsidRDefault="00DA7A73" w:rsidP="00DA7A73">
            <w:pPr>
              <w:ind w:right="-1"/>
              <w:jc w:val="center"/>
              <w:rPr>
                <w:rFonts w:ascii="Lato" w:hAnsi="Lato" w:cstheme="minorHAnsi"/>
                <w:b/>
                <w:bCs/>
                <w:color w:val="FFFFFF" w:themeColor="background1"/>
              </w:rPr>
            </w:pPr>
            <w:r w:rsidRPr="002F4F08">
              <w:rPr>
                <w:rFonts w:ascii="Lato" w:hAnsi="Lato" w:cstheme="minorHAnsi"/>
                <w:b/>
                <w:bCs/>
                <w:color w:val="FFFFFF" w:themeColor="background1"/>
              </w:rPr>
              <w:t>Valutazione della candidatura</w:t>
            </w:r>
          </w:p>
        </w:tc>
      </w:tr>
      <w:tr w:rsidR="00DA7A73" w:rsidRPr="002F4F08" w14:paraId="35C13BDF" w14:textId="77777777" w:rsidTr="00DA7A73">
        <w:tc>
          <w:tcPr>
            <w:tcW w:w="4814" w:type="dxa"/>
            <w:shd w:val="clear" w:color="auto" w:fill="002060"/>
          </w:tcPr>
          <w:p w14:paraId="2CECA6F7" w14:textId="079F3904" w:rsidR="00DA7A73" w:rsidRPr="002F4F08" w:rsidRDefault="00DA7A73" w:rsidP="00725E4D">
            <w:pPr>
              <w:ind w:right="-1"/>
              <w:jc w:val="center"/>
              <w:rPr>
                <w:rFonts w:ascii="Lato" w:hAnsi="Lato" w:cstheme="minorHAnsi"/>
                <w:b/>
                <w:bCs/>
                <w:color w:val="FFFFFF" w:themeColor="background1"/>
              </w:rPr>
            </w:pPr>
            <w:r w:rsidRPr="002F4F08">
              <w:rPr>
                <w:rFonts w:ascii="Lato" w:hAnsi="Lato" w:cstheme="minorHAnsi"/>
                <w:b/>
                <w:bCs/>
                <w:color w:val="FFFFFF" w:themeColor="background1"/>
              </w:rPr>
              <w:t>Voto di diploma</w:t>
            </w:r>
          </w:p>
        </w:tc>
        <w:tc>
          <w:tcPr>
            <w:tcW w:w="4814" w:type="dxa"/>
            <w:shd w:val="clear" w:color="auto" w:fill="auto"/>
          </w:tcPr>
          <w:p w14:paraId="0DCE1325" w14:textId="1401E33D" w:rsidR="00DA7A73" w:rsidRPr="002F4F08" w:rsidRDefault="00DA7A73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Massimo 10 punti</w:t>
            </w:r>
          </w:p>
        </w:tc>
      </w:tr>
      <w:tr w:rsidR="00DA7A73" w:rsidRPr="002F4F08" w14:paraId="62F0E16F" w14:textId="77777777" w:rsidTr="00DA7A73">
        <w:tc>
          <w:tcPr>
            <w:tcW w:w="4814" w:type="dxa"/>
            <w:shd w:val="clear" w:color="auto" w:fill="002060"/>
          </w:tcPr>
          <w:p w14:paraId="5424722D" w14:textId="4E18735E" w:rsidR="00DA7A73" w:rsidRPr="002F4F08" w:rsidRDefault="00DA7A73" w:rsidP="00725E4D">
            <w:pPr>
              <w:ind w:right="-1"/>
              <w:jc w:val="center"/>
              <w:rPr>
                <w:rFonts w:ascii="Lato" w:hAnsi="Lato" w:cstheme="minorHAnsi"/>
                <w:b/>
                <w:bCs/>
                <w:color w:val="FFFFFF" w:themeColor="background1"/>
              </w:rPr>
            </w:pPr>
            <w:r w:rsidRPr="002F4F08">
              <w:rPr>
                <w:rFonts w:ascii="Lato" w:hAnsi="Lato" w:cstheme="minorHAnsi"/>
                <w:b/>
                <w:bCs/>
                <w:color w:val="FFFFFF" w:themeColor="background1"/>
              </w:rPr>
              <w:t>Attestati o certificazioni</w:t>
            </w:r>
          </w:p>
        </w:tc>
        <w:tc>
          <w:tcPr>
            <w:tcW w:w="4814" w:type="dxa"/>
            <w:shd w:val="clear" w:color="auto" w:fill="auto"/>
          </w:tcPr>
          <w:p w14:paraId="153D1239" w14:textId="585C5447" w:rsidR="00DA7A73" w:rsidRPr="002F4F08" w:rsidRDefault="00DA7A73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1 punto per ognuno</w:t>
            </w:r>
          </w:p>
        </w:tc>
      </w:tr>
      <w:tr w:rsidR="007B0FB3" w:rsidRPr="002F4F08" w14:paraId="55CF368D" w14:textId="77777777" w:rsidTr="00DA7A73">
        <w:tc>
          <w:tcPr>
            <w:tcW w:w="4814" w:type="dxa"/>
            <w:shd w:val="clear" w:color="auto" w:fill="002060"/>
          </w:tcPr>
          <w:p w14:paraId="56BE033D" w14:textId="1A70C02F" w:rsidR="007B0FB3" w:rsidRPr="002F4F08" w:rsidRDefault="00DA7A73" w:rsidP="00725E4D">
            <w:pPr>
              <w:ind w:right="-1"/>
              <w:jc w:val="center"/>
              <w:rPr>
                <w:rFonts w:ascii="Lato" w:hAnsi="Lato" w:cstheme="minorHAnsi"/>
                <w:b/>
                <w:bCs/>
                <w:color w:val="FFFFFF" w:themeColor="background1"/>
              </w:rPr>
            </w:pPr>
            <w:r w:rsidRPr="002F4F08">
              <w:rPr>
                <w:rFonts w:ascii="Lato" w:hAnsi="Lato" w:cstheme="minorHAnsi"/>
                <w:b/>
                <w:bCs/>
                <w:color w:val="FFFFFF" w:themeColor="background1"/>
              </w:rPr>
              <w:t>Lettera motivazionale</w:t>
            </w:r>
          </w:p>
        </w:tc>
        <w:tc>
          <w:tcPr>
            <w:tcW w:w="4814" w:type="dxa"/>
            <w:shd w:val="clear" w:color="auto" w:fill="auto"/>
          </w:tcPr>
          <w:p w14:paraId="528F12C0" w14:textId="7AF2C3CF" w:rsidR="007B0FB3" w:rsidRPr="002F4F08" w:rsidRDefault="00DA7A73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Massimo 5 punti</w:t>
            </w:r>
          </w:p>
        </w:tc>
      </w:tr>
      <w:tr w:rsidR="00DA7A73" w:rsidRPr="002F4F08" w14:paraId="493F5C7B" w14:textId="77777777" w:rsidTr="00D1017A">
        <w:tc>
          <w:tcPr>
            <w:tcW w:w="9628" w:type="dxa"/>
            <w:gridSpan w:val="2"/>
            <w:shd w:val="clear" w:color="auto" w:fill="002060"/>
          </w:tcPr>
          <w:p w14:paraId="3325B938" w14:textId="2D6DE01D" w:rsidR="00DA7A73" w:rsidRPr="002F4F08" w:rsidRDefault="00DA7A73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  <w:b/>
                <w:bCs/>
                <w:color w:val="FFFFFF" w:themeColor="background1"/>
              </w:rPr>
              <w:t>Valutazione colloquio motivazionale</w:t>
            </w:r>
          </w:p>
        </w:tc>
      </w:tr>
      <w:tr w:rsidR="007B0FB3" w:rsidRPr="002F4F08" w14:paraId="796D909C" w14:textId="77777777" w:rsidTr="00DA7A73">
        <w:tc>
          <w:tcPr>
            <w:tcW w:w="4814" w:type="dxa"/>
            <w:shd w:val="clear" w:color="auto" w:fill="002060"/>
          </w:tcPr>
          <w:p w14:paraId="71BE36A0" w14:textId="7427BCEF" w:rsidR="007B0FB3" w:rsidRPr="002F4F08" w:rsidRDefault="00DA7A73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  <w:b/>
                <w:bCs/>
                <w:color w:val="FFFFFF" w:themeColor="background1"/>
              </w:rPr>
              <w:t>Conoscenza della lingua</w:t>
            </w:r>
          </w:p>
        </w:tc>
        <w:tc>
          <w:tcPr>
            <w:tcW w:w="4814" w:type="dxa"/>
            <w:shd w:val="clear" w:color="auto" w:fill="auto"/>
          </w:tcPr>
          <w:p w14:paraId="29428ED0" w14:textId="2AFE3C03" w:rsidR="007B0FB3" w:rsidRPr="002F4F08" w:rsidRDefault="00DA7A73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Massimo 5 punti</w:t>
            </w:r>
          </w:p>
        </w:tc>
      </w:tr>
      <w:tr w:rsidR="00DA7A73" w:rsidRPr="002F4F08" w14:paraId="0F2B0754" w14:textId="77777777" w:rsidTr="00DA7A73">
        <w:tc>
          <w:tcPr>
            <w:tcW w:w="4814" w:type="dxa"/>
            <w:shd w:val="clear" w:color="auto" w:fill="002060"/>
          </w:tcPr>
          <w:p w14:paraId="66281E59" w14:textId="4BFDAAD6" w:rsidR="00DA7A73" w:rsidRPr="002F4F08" w:rsidRDefault="00DA7A73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  <w:b/>
                <w:bCs/>
                <w:color w:val="FFFFFF" w:themeColor="background1"/>
              </w:rPr>
              <w:t>Motivazione</w:t>
            </w:r>
          </w:p>
        </w:tc>
        <w:tc>
          <w:tcPr>
            <w:tcW w:w="4814" w:type="dxa"/>
            <w:shd w:val="clear" w:color="auto" w:fill="auto"/>
          </w:tcPr>
          <w:p w14:paraId="2C2128E8" w14:textId="6A865AEC" w:rsidR="00DA7A73" w:rsidRPr="002F4F08" w:rsidRDefault="00DA7A73" w:rsidP="00725E4D">
            <w:pPr>
              <w:ind w:right="-1"/>
              <w:jc w:val="center"/>
              <w:rPr>
                <w:rFonts w:ascii="Lato" w:hAnsi="Lato" w:cstheme="minorHAnsi"/>
              </w:rPr>
            </w:pPr>
            <w:r w:rsidRPr="002F4F08">
              <w:rPr>
                <w:rFonts w:ascii="Lato" w:hAnsi="Lato" w:cstheme="minorHAnsi"/>
              </w:rPr>
              <w:t>Massimo 5 punti</w:t>
            </w:r>
          </w:p>
        </w:tc>
      </w:tr>
    </w:tbl>
    <w:p w14:paraId="65B75F3A" w14:textId="77777777" w:rsidR="007B0FB3" w:rsidRPr="002F4F08" w:rsidRDefault="007B0FB3" w:rsidP="007B0FB3">
      <w:pPr>
        <w:ind w:right="-1"/>
        <w:jc w:val="both"/>
        <w:rPr>
          <w:rFonts w:ascii="Lato" w:hAnsi="Lato" w:cs="Calibri Light"/>
        </w:rPr>
      </w:pPr>
    </w:p>
    <w:p w14:paraId="46CD2D4E" w14:textId="098AC7A5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La graduatoria definitiva dei partecipanti al progetto di mobilità, congiuntamente alle informazioni circa il termine e le modalità entro i quali i candidati potranno prendere visione della documentazione per l’accettazione del tirocinio, verrà pubblicata attraverso il sito </w:t>
      </w:r>
      <w:r w:rsidR="00547160" w:rsidRPr="002F4F08">
        <w:rPr>
          <w:rFonts w:ascii="Lato" w:hAnsi="Lato" w:cstheme="minorHAnsi"/>
        </w:rPr>
        <w:t>web del capofila, ATENA FORMAZIONE e SVILUPPO.</w:t>
      </w:r>
      <w:r w:rsidRPr="002F4F08">
        <w:rPr>
          <w:rFonts w:ascii="Lato" w:hAnsi="Lato" w:cstheme="minorHAnsi"/>
        </w:rPr>
        <w:t xml:space="preserve"> Nel caso di disponibilità di posti derivanti da rinunce, si provvederà allo scorrimento della graduatoria.</w:t>
      </w:r>
    </w:p>
    <w:p w14:paraId="484FDF21" w14:textId="77777777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theme="minorHAnsi"/>
        </w:rPr>
      </w:pPr>
    </w:p>
    <w:p w14:paraId="3B2FCE01" w14:textId="77777777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lastRenderedPageBreak/>
        <w:t xml:space="preserve">Tutti i dati personali trasmessi dai candidati con la domanda di partecipazione alla selezione, ai sensi del </w:t>
      </w:r>
      <w:proofErr w:type="gramStart"/>
      <w:r w:rsidRPr="002F4F08">
        <w:rPr>
          <w:rFonts w:ascii="Lato" w:hAnsi="Lato" w:cstheme="minorHAnsi"/>
        </w:rPr>
        <w:t>D.Lgs</w:t>
      </w:r>
      <w:proofErr w:type="gramEnd"/>
      <w:r w:rsidRPr="002F4F08">
        <w:rPr>
          <w:rFonts w:ascii="Lato" w:hAnsi="Lato" w:cstheme="minorHAnsi"/>
        </w:rPr>
        <w:t>.196/2003, saranno trattati esclusivamente per le finalità di gestione della presente procedura e degli eventuali procedimenti di assegnazione delle borse di tirocinio all’estero.</w:t>
      </w:r>
    </w:p>
    <w:p w14:paraId="33FECE1C" w14:textId="77777777" w:rsidR="007B0FB3" w:rsidRPr="002F4F08" w:rsidRDefault="007B0FB3" w:rsidP="007B0FB3">
      <w:pPr>
        <w:ind w:right="-1"/>
        <w:jc w:val="both"/>
        <w:rPr>
          <w:rStyle w:val="normaltextrun"/>
          <w:rFonts w:ascii="Lato" w:hAnsi="Lato" w:cs="Segoe UI"/>
        </w:rPr>
      </w:pPr>
    </w:p>
    <w:p w14:paraId="5135E887" w14:textId="52F57A73" w:rsidR="007B0FB3" w:rsidRPr="002F4F08" w:rsidRDefault="002F4F08" w:rsidP="002F4F08">
      <w:pPr>
        <w:pStyle w:val="Citazioneintensa"/>
        <w:ind w:left="0"/>
        <w:jc w:val="left"/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</w:pPr>
      <w:r w:rsidRPr="002F4F08"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t xml:space="preserve">Cosa comprende una borsa di studio </w:t>
      </w:r>
      <w:r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t>E</w:t>
      </w:r>
      <w:r w:rsidRPr="002F4F08"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t>rasmus+</w:t>
      </w:r>
    </w:p>
    <w:p w14:paraId="1C267383" w14:textId="0B6CCD21" w:rsidR="007B0FB3" w:rsidRPr="002F4F08" w:rsidRDefault="00547160" w:rsidP="007B0FB3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Le </w:t>
      </w:r>
      <w:r w:rsidR="007B0FB3" w:rsidRPr="002F4F08">
        <w:rPr>
          <w:rFonts w:ascii="Lato" w:hAnsi="Lato" w:cstheme="minorHAnsi"/>
        </w:rPr>
        <w:t>bors</w:t>
      </w:r>
      <w:r w:rsidRPr="002F4F08">
        <w:rPr>
          <w:rFonts w:ascii="Lato" w:hAnsi="Lato" w:cstheme="minorHAnsi"/>
        </w:rPr>
        <w:t xml:space="preserve">e </w:t>
      </w:r>
      <w:r w:rsidR="007B0FB3" w:rsidRPr="002F4F08">
        <w:rPr>
          <w:rFonts w:ascii="Lato" w:hAnsi="Lato" w:cstheme="minorHAnsi"/>
        </w:rPr>
        <w:t xml:space="preserve">di Mobilità </w:t>
      </w:r>
      <w:r w:rsidRPr="002F4F08">
        <w:rPr>
          <w:rFonts w:ascii="Lato" w:hAnsi="Lato" w:cstheme="minorHAnsi"/>
        </w:rPr>
        <w:t xml:space="preserve">Erasmus+ </w:t>
      </w:r>
      <w:r w:rsidR="007B0FB3" w:rsidRPr="002F4F08">
        <w:rPr>
          <w:rFonts w:ascii="Lato" w:hAnsi="Lato" w:cstheme="minorHAnsi"/>
        </w:rPr>
        <w:t>preved</w:t>
      </w:r>
      <w:r w:rsidRPr="002F4F08">
        <w:rPr>
          <w:rFonts w:ascii="Lato" w:hAnsi="Lato" w:cstheme="minorHAnsi"/>
        </w:rPr>
        <w:t>ono</w:t>
      </w:r>
      <w:r w:rsidR="007B0FB3" w:rsidRPr="002F4F08">
        <w:rPr>
          <w:rFonts w:ascii="Lato" w:hAnsi="Lato" w:cstheme="minorHAnsi"/>
        </w:rPr>
        <w:t xml:space="preserve"> l’erogazione da parte del Capofila in collaborazione con i partner del progetto dei seguenti servizi: </w:t>
      </w:r>
    </w:p>
    <w:p w14:paraId="0A2A34B8" w14:textId="77777777" w:rsidR="007B0FB3" w:rsidRPr="002F4F08" w:rsidRDefault="007B0FB3" w:rsidP="007B0FB3">
      <w:pPr>
        <w:pStyle w:val="Paragrafoelenco"/>
        <w:numPr>
          <w:ilvl w:val="0"/>
          <w:numId w:val="5"/>
        </w:numPr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Individuazione del tirocinio e dell’organizzazione ospitante, sulla base del profilo del candidato, compatibilmente con i settori di tirocinio previsti; </w:t>
      </w:r>
    </w:p>
    <w:p w14:paraId="10353F4D" w14:textId="77777777" w:rsidR="007B0FB3" w:rsidRPr="002F4F08" w:rsidRDefault="007B0FB3" w:rsidP="007B0FB3">
      <w:pPr>
        <w:pStyle w:val="Paragrafoelenco"/>
        <w:numPr>
          <w:ilvl w:val="0"/>
          <w:numId w:val="5"/>
        </w:numPr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Corso di lingua erogato dall’organismo ospitante;</w:t>
      </w:r>
    </w:p>
    <w:p w14:paraId="65CA393F" w14:textId="77777777" w:rsidR="007B0FB3" w:rsidRPr="002F4F08" w:rsidRDefault="007B0FB3" w:rsidP="007B0FB3">
      <w:pPr>
        <w:pStyle w:val="Paragrafoelenco"/>
        <w:numPr>
          <w:ilvl w:val="0"/>
          <w:numId w:val="5"/>
        </w:numPr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Corso virtuale ad integrazione della mobilità fisica (Blended </w:t>
      </w:r>
      <w:proofErr w:type="spellStart"/>
      <w:r w:rsidRPr="002F4F08">
        <w:rPr>
          <w:rFonts w:ascii="Lato" w:hAnsi="Lato" w:cstheme="minorHAnsi"/>
        </w:rPr>
        <w:t>mobilities</w:t>
      </w:r>
      <w:proofErr w:type="spellEnd"/>
      <w:r w:rsidRPr="002F4F08">
        <w:rPr>
          <w:rFonts w:ascii="Lato" w:hAnsi="Lato" w:cstheme="minorHAnsi"/>
        </w:rPr>
        <w:t>) improntato sulle tematiche di tirocinio;</w:t>
      </w:r>
    </w:p>
    <w:p w14:paraId="1A0322A5" w14:textId="77777777" w:rsidR="007B0FB3" w:rsidRPr="002F4F08" w:rsidRDefault="007B0FB3" w:rsidP="007B0FB3">
      <w:pPr>
        <w:pStyle w:val="Paragrafoelenco"/>
        <w:numPr>
          <w:ilvl w:val="0"/>
          <w:numId w:val="5"/>
        </w:numPr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Preparazione linguistica tramite la piattaforma Europea OLS, culturale e pedagogica dei tirocinanti da effettuarsi prima della partenza;</w:t>
      </w:r>
    </w:p>
    <w:p w14:paraId="0554D7FB" w14:textId="77777777" w:rsidR="007B0FB3" w:rsidRPr="002F4F08" w:rsidRDefault="007B0FB3" w:rsidP="007B0FB3">
      <w:pPr>
        <w:pStyle w:val="Paragrafoelenco"/>
        <w:numPr>
          <w:ilvl w:val="0"/>
          <w:numId w:val="5"/>
        </w:numPr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Viaggio aereo di A/R verso la destinazione del tirocinio; </w:t>
      </w:r>
    </w:p>
    <w:p w14:paraId="22EE68F7" w14:textId="77777777" w:rsidR="007B0FB3" w:rsidRPr="002F4F08" w:rsidRDefault="007B0FB3" w:rsidP="007B0FB3">
      <w:pPr>
        <w:pStyle w:val="Paragrafoelenco"/>
        <w:numPr>
          <w:ilvl w:val="0"/>
          <w:numId w:val="5"/>
        </w:numPr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Copertura assicurativa (responsabilità civile e infortuni sul lavoro) per tutta la durata del soggiorno all’estero; </w:t>
      </w:r>
    </w:p>
    <w:p w14:paraId="2F3D88B9" w14:textId="77777777" w:rsidR="007B0FB3" w:rsidRPr="002F4F08" w:rsidRDefault="007B0FB3" w:rsidP="007B0FB3">
      <w:pPr>
        <w:pStyle w:val="Paragrafoelenco"/>
        <w:numPr>
          <w:ilvl w:val="0"/>
          <w:numId w:val="5"/>
        </w:numPr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Alloggio in appartamento condiviso o in famiglia (compreso di utenze);</w:t>
      </w:r>
    </w:p>
    <w:p w14:paraId="66B2F580" w14:textId="77777777" w:rsidR="007B0FB3" w:rsidRPr="002F4F08" w:rsidRDefault="007B0FB3" w:rsidP="007B0FB3">
      <w:pPr>
        <w:pStyle w:val="Paragrafoelenco"/>
        <w:numPr>
          <w:ilvl w:val="0"/>
          <w:numId w:val="5"/>
        </w:numPr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Pocket money, contributo parziale alle spese di vitto e trasporti locali;</w:t>
      </w:r>
    </w:p>
    <w:p w14:paraId="7A811699" w14:textId="77777777" w:rsidR="007B0FB3" w:rsidRPr="002F4F08" w:rsidRDefault="007B0FB3" w:rsidP="007B0FB3">
      <w:pPr>
        <w:pStyle w:val="Paragrafoelenco"/>
        <w:numPr>
          <w:ilvl w:val="0"/>
          <w:numId w:val="5"/>
        </w:numPr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Per chi rientra nella categoria delle “</w:t>
      </w:r>
      <w:proofErr w:type="spellStart"/>
      <w:r w:rsidRPr="002F4F08">
        <w:rPr>
          <w:rFonts w:ascii="Lato" w:hAnsi="Lato" w:cstheme="minorHAnsi"/>
        </w:rPr>
        <w:t>Fewer</w:t>
      </w:r>
      <w:proofErr w:type="spellEnd"/>
      <w:r w:rsidRPr="002F4F08">
        <w:rPr>
          <w:rFonts w:ascii="Lato" w:hAnsi="Lato" w:cstheme="minorHAnsi"/>
        </w:rPr>
        <w:t xml:space="preserve"> </w:t>
      </w:r>
      <w:proofErr w:type="spellStart"/>
      <w:r w:rsidRPr="002F4F08">
        <w:rPr>
          <w:rFonts w:ascii="Lato" w:hAnsi="Lato" w:cstheme="minorHAnsi"/>
        </w:rPr>
        <w:t>opportunities</w:t>
      </w:r>
      <w:proofErr w:type="spellEnd"/>
      <w:r w:rsidRPr="002F4F08">
        <w:rPr>
          <w:rFonts w:ascii="Lato" w:hAnsi="Lato" w:cstheme="minorHAnsi"/>
        </w:rPr>
        <w:t>” verrà erogato un contributo integrativo al pocket money di euro 100;</w:t>
      </w:r>
    </w:p>
    <w:p w14:paraId="454CE963" w14:textId="77777777" w:rsidR="007B0FB3" w:rsidRPr="002F4F08" w:rsidRDefault="007B0FB3" w:rsidP="007B0FB3">
      <w:pPr>
        <w:pStyle w:val="Paragrafoelenco"/>
        <w:numPr>
          <w:ilvl w:val="0"/>
          <w:numId w:val="5"/>
        </w:numPr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Tutoraggio e monitoraggio professionale, logistico e organizzativo per tutta la durata del soggiorno all’estero; </w:t>
      </w:r>
    </w:p>
    <w:p w14:paraId="32A253E8" w14:textId="77777777" w:rsidR="007B0FB3" w:rsidRPr="002F4F08" w:rsidRDefault="007B0FB3" w:rsidP="007B0FB3">
      <w:pPr>
        <w:pStyle w:val="Paragrafoelenco"/>
        <w:numPr>
          <w:ilvl w:val="0"/>
          <w:numId w:val="5"/>
        </w:numPr>
        <w:spacing w:line="276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Rilascio certificazione e attestati.</w:t>
      </w:r>
    </w:p>
    <w:p w14:paraId="1879B610" w14:textId="77777777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 </w:t>
      </w:r>
    </w:p>
    <w:p w14:paraId="104A41EE" w14:textId="77777777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theme="minorHAnsi"/>
          <w:sz w:val="22"/>
          <w:szCs w:val="22"/>
        </w:rPr>
      </w:pPr>
      <w:r w:rsidRPr="002F4F08">
        <w:rPr>
          <w:rFonts w:ascii="Lato" w:hAnsi="Lato" w:cstheme="minorHAnsi"/>
          <w:b/>
          <w:bCs/>
          <w:sz w:val="22"/>
          <w:szCs w:val="22"/>
        </w:rPr>
        <w:t>N.B</w:t>
      </w:r>
      <w:r w:rsidRPr="002F4F08">
        <w:rPr>
          <w:rFonts w:ascii="Lato" w:hAnsi="Lato" w:cstheme="minorHAnsi"/>
          <w:sz w:val="22"/>
          <w:szCs w:val="22"/>
        </w:rPr>
        <w:t xml:space="preserve"> Si precisa che i certificati e gli attestati previsti saranno rilasciati esclusivamente nel caso in cui la fase di tirocinio all’estero sia portata a termine e sia consegnata tutta la documentazione richiesta al Capofila.</w:t>
      </w:r>
    </w:p>
    <w:p w14:paraId="0BD01132" w14:textId="77777777" w:rsidR="007B0FB3" w:rsidRPr="002F4F08" w:rsidRDefault="007B0FB3" w:rsidP="007B0FB3">
      <w:pPr>
        <w:ind w:right="-1"/>
        <w:jc w:val="both"/>
        <w:rPr>
          <w:rFonts w:ascii="Lato" w:hAnsi="Lato" w:cstheme="minorHAnsi"/>
        </w:rPr>
      </w:pPr>
    </w:p>
    <w:p w14:paraId="48305473" w14:textId="3C28DF58" w:rsidR="007B0FB3" w:rsidRPr="002F4F08" w:rsidRDefault="002F4F08" w:rsidP="002F4F08">
      <w:pPr>
        <w:pStyle w:val="Citazioneintensa"/>
        <w:ind w:left="0"/>
        <w:jc w:val="left"/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</w:pPr>
      <w:r w:rsidRPr="002F4F08"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lastRenderedPageBreak/>
        <w:t>Rinuncia alla partecipazione al progetto prima della partenza</w:t>
      </w:r>
    </w:p>
    <w:p w14:paraId="01249CD8" w14:textId="16DC532A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Una volta effettuata la contrattualizzazione, in caso di rinuncia prima della partenza, ove l’ente promotore abbia già provveduto a sostenere spese in nome e per conto del beneficiario (ad es. acquisto biglietto aereo, emissione di polizza assicurativa, ecc.), questi sarà obbligato a rimborsare le eventuali spese o penali sostenute da </w:t>
      </w:r>
      <w:r w:rsidR="00547160" w:rsidRPr="002F4F08">
        <w:rPr>
          <w:rFonts w:ascii="Lato" w:hAnsi="Lato" w:cstheme="minorHAnsi"/>
        </w:rPr>
        <w:t>ATENA FORMAZIONE e SVILUPPO.</w:t>
      </w:r>
    </w:p>
    <w:p w14:paraId="74A1AE82" w14:textId="06CE444C" w:rsidR="007B0FB3" w:rsidRPr="002F4F08" w:rsidRDefault="002F4F08" w:rsidP="002F4F08">
      <w:pPr>
        <w:pStyle w:val="Citazioneintensa"/>
        <w:ind w:left="0"/>
        <w:jc w:val="left"/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</w:pPr>
      <w:r w:rsidRPr="002F4F08"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t>Rientro anticipato</w:t>
      </w:r>
    </w:p>
    <w:p w14:paraId="79B0993A" w14:textId="76107045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In caso di interruzione del soggiorno prima della data prevista di conclusione del progetto, </w:t>
      </w:r>
      <w:r w:rsidR="00547160" w:rsidRPr="002F4F08">
        <w:rPr>
          <w:rFonts w:ascii="Lato" w:hAnsi="Lato" w:cstheme="minorHAnsi"/>
        </w:rPr>
        <w:t>ATENA FORMAZIONE e SVILUPPO</w:t>
      </w:r>
      <w:r w:rsidRPr="002F4F08">
        <w:rPr>
          <w:rFonts w:ascii="Lato" w:hAnsi="Lato" w:cstheme="minorHAnsi"/>
        </w:rPr>
        <w:t xml:space="preserve"> potrà richiedere al beneficiario la restituzione delle somme già anticipate per il periodo di tirocinio non effettuato e quindi non riconosciute dall’Agenzia Nazionale.</w:t>
      </w:r>
    </w:p>
    <w:p w14:paraId="6FB00372" w14:textId="77777777" w:rsidR="00547160" w:rsidRPr="002F4F08" w:rsidRDefault="00547160" w:rsidP="007B0FB3">
      <w:pPr>
        <w:spacing w:line="360" w:lineRule="auto"/>
        <w:ind w:right="-1"/>
        <w:jc w:val="both"/>
        <w:rPr>
          <w:rFonts w:ascii="Lato" w:hAnsi="Lato" w:cstheme="minorHAnsi"/>
        </w:rPr>
      </w:pPr>
    </w:p>
    <w:p w14:paraId="06F32FF3" w14:textId="646185A4" w:rsidR="007B0FB3" w:rsidRPr="002F4F08" w:rsidRDefault="002F4F08" w:rsidP="002F4F08">
      <w:pPr>
        <w:pStyle w:val="Citazioneintensa"/>
        <w:ind w:left="0"/>
        <w:jc w:val="left"/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</w:pPr>
      <w:r w:rsidRPr="002F4F08">
        <w:rPr>
          <w:rFonts w:ascii="Lato" w:hAnsi="Lato"/>
          <w:b/>
          <w:bCs/>
          <w:i w:val="0"/>
          <w:iCs w:val="0"/>
          <w:color w:val="8496B0" w:themeColor="text2" w:themeTint="99"/>
          <w:sz w:val="44"/>
          <w:szCs w:val="44"/>
        </w:rPr>
        <w:t>Trattamento dei dati personali</w:t>
      </w:r>
    </w:p>
    <w:p w14:paraId="3A8323B7" w14:textId="5F5C615F" w:rsidR="007B0FB3" w:rsidRPr="002F4F08" w:rsidRDefault="007B0FB3" w:rsidP="007B0FB3">
      <w:pPr>
        <w:spacing w:before="120" w:after="120"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I dati, gli elementi ed ogni informazione acquisita sono utilizzati da</w:t>
      </w:r>
      <w:r w:rsidR="00547160" w:rsidRPr="002F4F08">
        <w:rPr>
          <w:rFonts w:ascii="Lato" w:hAnsi="Lato" w:cstheme="minorHAnsi"/>
        </w:rPr>
        <w:t xml:space="preserve"> ATENA FORMAZIONE e SVILUPPO</w:t>
      </w:r>
      <w:r w:rsidRPr="002F4F08">
        <w:rPr>
          <w:rFonts w:ascii="Lato" w:hAnsi="Lato" w:cstheme="minorHAnsi"/>
        </w:rPr>
        <w:t xml:space="preserve"> esclusivamente ai fini del procedimento, garantendo l’assoluta sicurezza e riservatezza anche in sede di trattamento dati con sistemi automatici e manuali. Formare Puglia informa i concorrenti interessati ai sensi e per gli effetti di cui all'articolo 13 del decreto legislativo n 196/2003 e in attuazione del Regolamento Ue 2016/679 (GDPR), che:</w:t>
      </w:r>
    </w:p>
    <w:p w14:paraId="53FE0449" w14:textId="77777777" w:rsidR="007B0FB3" w:rsidRPr="002F4F08" w:rsidRDefault="007B0FB3" w:rsidP="007B0FB3">
      <w:pPr>
        <w:pStyle w:val="Paragrafoelenco"/>
        <w:numPr>
          <w:ilvl w:val="0"/>
          <w:numId w:val="4"/>
        </w:numPr>
        <w:spacing w:before="120" w:after="120"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i dati richiesti sono raccolti per le finalità̀ inerenti </w:t>
      </w:r>
      <w:proofErr w:type="gramStart"/>
      <w:r w:rsidRPr="002F4F08">
        <w:rPr>
          <w:rFonts w:ascii="Lato" w:hAnsi="Lato" w:cstheme="minorHAnsi"/>
        </w:rPr>
        <w:t>la</w:t>
      </w:r>
      <w:proofErr w:type="gramEnd"/>
      <w:r w:rsidRPr="002F4F08">
        <w:rPr>
          <w:rFonts w:ascii="Lato" w:hAnsi="Lato" w:cstheme="minorHAnsi"/>
        </w:rPr>
        <w:t xml:space="preserve"> procedura, disciplinata dalla legge;</w:t>
      </w:r>
    </w:p>
    <w:p w14:paraId="52F7586F" w14:textId="77777777" w:rsidR="007B0FB3" w:rsidRPr="002F4F08" w:rsidRDefault="007B0FB3" w:rsidP="007B0FB3">
      <w:pPr>
        <w:pStyle w:val="Paragrafoelenco"/>
        <w:numPr>
          <w:ilvl w:val="0"/>
          <w:numId w:val="4"/>
        </w:numPr>
        <w:spacing w:before="120" w:after="120"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il conferimento dei dati richiesti ha natura obbligatoria pena l'esclusione;</w:t>
      </w:r>
    </w:p>
    <w:p w14:paraId="76087416" w14:textId="77777777" w:rsidR="007B0FB3" w:rsidRPr="002F4F08" w:rsidRDefault="007B0FB3" w:rsidP="007B0FB3">
      <w:pPr>
        <w:pStyle w:val="Paragrafoelenco"/>
        <w:numPr>
          <w:ilvl w:val="0"/>
          <w:numId w:val="4"/>
        </w:numPr>
        <w:spacing w:before="120" w:after="120"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i dati raccolti potranno essere oggetto di comunicazione al personale dipendente da Formare Puglia, coinvolto nella procedura di selezione per ragioni di servizio, e a tutti i soggetti aventi titolo ai sensi della legge 7 agosto 1990, n. 241 del decreto legislativo 267/2000;</w:t>
      </w:r>
    </w:p>
    <w:p w14:paraId="3D5A610F" w14:textId="77777777" w:rsidR="007B0FB3" w:rsidRPr="002F4F08" w:rsidRDefault="007B0FB3" w:rsidP="007B0FB3">
      <w:pPr>
        <w:pStyle w:val="Paragrafoelenco"/>
        <w:numPr>
          <w:ilvl w:val="0"/>
          <w:numId w:val="4"/>
        </w:numPr>
        <w:spacing w:before="120" w:after="120"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lastRenderedPageBreak/>
        <w:t>il trattamento dei dati avverrà̀ mediante strumenti, anche informatici idonei a garantirne la sicurezza e la riservatezza;</w:t>
      </w:r>
    </w:p>
    <w:p w14:paraId="4F4A5A09" w14:textId="77777777" w:rsidR="007B0FB3" w:rsidRPr="002F4F08" w:rsidRDefault="007B0FB3" w:rsidP="007B0FB3">
      <w:pPr>
        <w:pStyle w:val="Paragrafoelenco"/>
        <w:numPr>
          <w:ilvl w:val="0"/>
          <w:numId w:val="4"/>
        </w:numPr>
        <w:spacing w:before="120" w:after="120"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>i dati ed i documenti saranno comunicati agli organi dell’autorità̀ giudiziaria nell</w:t>
      </w:r>
      <w:r w:rsidRPr="002F4F08">
        <w:rPr>
          <w:rFonts w:ascii="Lato" w:hAnsi="Lato" w:cs="Lato"/>
        </w:rPr>
        <w:t>’</w:t>
      </w:r>
      <w:r w:rsidRPr="002F4F08">
        <w:rPr>
          <w:rFonts w:ascii="Lato" w:hAnsi="Lato" w:cstheme="minorHAnsi"/>
        </w:rPr>
        <w:t>ambito di eventuali procedimenti;</w:t>
      </w:r>
    </w:p>
    <w:p w14:paraId="726CE016" w14:textId="77777777" w:rsidR="007B0FB3" w:rsidRPr="002F4F08" w:rsidRDefault="007B0FB3" w:rsidP="007B0FB3">
      <w:pPr>
        <w:pStyle w:val="Paragrafoelenco"/>
        <w:numPr>
          <w:ilvl w:val="0"/>
          <w:numId w:val="4"/>
        </w:numPr>
        <w:spacing w:before="120" w:after="120" w:line="360" w:lineRule="auto"/>
        <w:ind w:right="-1"/>
        <w:jc w:val="both"/>
        <w:rPr>
          <w:rFonts w:ascii="Lato" w:hAnsi="Lato" w:cstheme="minorHAnsi"/>
        </w:rPr>
      </w:pPr>
      <w:r w:rsidRPr="002F4F08">
        <w:rPr>
          <w:rFonts w:ascii="Lato" w:hAnsi="Lato" w:cstheme="minorHAnsi"/>
        </w:rPr>
        <w:t xml:space="preserve">i diritti degli interessati sono quelli previsti dall’art. 7 del decreto legislativo n. 196/2003 e dal Regolamento Ue 2016/679 (GDPR). </w:t>
      </w:r>
    </w:p>
    <w:p w14:paraId="55DD9D82" w14:textId="77777777" w:rsidR="007B0FB3" w:rsidRPr="002F4F08" w:rsidRDefault="007B0FB3" w:rsidP="007B0FB3">
      <w:pPr>
        <w:spacing w:line="360" w:lineRule="auto"/>
        <w:ind w:right="-1"/>
        <w:jc w:val="both"/>
        <w:rPr>
          <w:rFonts w:ascii="Lato" w:hAnsi="Lato" w:cstheme="minorHAnsi"/>
        </w:rPr>
      </w:pPr>
    </w:p>
    <w:p w14:paraId="31F06543" w14:textId="77777777" w:rsidR="007B0FB3" w:rsidRPr="002F4F08" w:rsidRDefault="007B0FB3" w:rsidP="007B0FB3">
      <w:pPr>
        <w:spacing w:line="360" w:lineRule="auto"/>
        <w:jc w:val="both"/>
        <w:rPr>
          <w:rFonts w:ascii="Lato" w:hAnsi="Lato" w:cstheme="minorHAnsi"/>
        </w:rPr>
      </w:pPr>
    </w:p>
    <w:p w14:paraId="6E69776E" w14:textId="77777777" w:rsidR="007B0FB3" w:rsidRPr="002F4F08" w:rsidRDefault="007B0FB3" w:rsidP="007B0FB3">
      <w:pPr>
        <w:rPr>
          <w:rFonts w:ascii="Lato" w:hAnsi="Lato" w:cs="Calibri Light"/>
        </w:rPr>
      </w:pPr>
    </w:p>
    <w:p w14:paraId="5F17AAB9" w14:textId="77777777" w:rsidR="007B0FB3" w:rsidRPr="002F4F08" w:rsidRDefault="007B0FB3" w:rsidP="007B0FB3">
      <w:pPr>
        <w:rPr>
          <w:rFonts w:ascii="Lato" w:hAnsi="Lato"/>
        </w:rPr>
      </w:pPr>
    </w:p>
    <w:p w14:paraId="29FD6D79" w14:textId="77777777" w:rsidR="007B0FB3" w:rsidRPr="002F4F08" w:rsidRDefault="007B0FB3" w:rsidP="007B0FB3">
      <w:pPr>
        <w:rPr>
          <w:rFonts w:ascii="Lato" w:hAnsi="Lato"/>
        </w:rPr>
      </w:pPr>
    </w:p>
    <w:p w14:paraId="3FFC4750" w14:textId="77777777" w:rsidR="005F095B" w:rsidRPr="002F4F08" w:rsidRDefault="00911CA2">
      <w:pPr>
        <w:rPr>
          <w:rFonts w:ascii="Lato" w:hAnsi="Lato"/>
        </w:rPr>
      </w:pPr>
    </w:p>
    <w:sectPr w:rsidR="005F095B" w:rsidRPr="002F4F08" w:rsidSect="000E3126">
      <w:headerReference w:type="default" r:id="rId8"/>
      <w:head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453A5" w14:textId="77777777" w:rsidR="00911CA2" w:rsidRDefault="00911CA2" w:rsidP="00B11FC6">
      <w:r>
        <w:separator/>
      </w:r>
    </w:p>
  </w:endnote>
  <w:endnote w:type="continuationSeparator" w:id="0">
    <w:p w14:paraId="3CAF2BBB" w14:textId="77777777" w:rsidR="00911CA2" w:rsidRDefault="00911CA2" w:rsidP="00B1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31F11" w14:textId="77777777" w:rsidR="00911CA2" w:rsidRDefault="00911CA2" w:rsidP="00B11FC6">
      <w:r>
        <w:separator/>
      </w:r>
    </w:p>
  </w:footnote>
  <w:footnote w:type="continuationSeparator" w:id="0">
    <w:p w14:paraId="296E1EED" w14:textId="77777777" w:rsidR="00911CA2" w:rsidRDefault="00911CA2" w:rsidP="00B11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D94DE" w14:textId="7720E967" w:rsidR="00D25570" w:rsidRDefault="00DC0105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72576" behindDoc="1" locked="0" layoutInCell="1" allowOverlap="1" wp14:anchorId="44A700FD" wp14:editId="54A2EAE6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C5E42">
      <w:rPr>
        <w:noProof/>
      </w:rPr>
      <w:drawing>
        <wp:anchor distT="0" distB="0" distL="114300" distR="114300" simplePos="0" relativeHeight="251660288" behindDoc="1" locked="0" layoutInCell="1" allowOverlap="1" wp14:anchorId="6C3A04E4" wp14:editId="1E0313F2">
          <wp:simplePos x="0" y="0"/>
          <wp:positionH relativeFrom="margin">
            <wp:align>left</wp:align>
          </wp:positionH>
          <wp:positionV relativeFrom="paragraph">
            <wp:posOffset>-19685</wp:posOffset>
          </wp:positionV>
          <wp:extent cx="1752600" cy="464835"/>
          <wp:effectExtent l="0" t="0" r="0" b="0"/>
          <wp:wrapNone/>
          <wp:docPr id="6" name="Immagine 6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464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5E42">
      <w:rPr>
        <w:noProof/>
      </w:rPr>
      <w:drawing>
        <wp:anchor distT="0" distB="0" distL="114300" distR="114300" simplePos="0" relativeHeight="251659264" behindDoc="0" locked="0" layoutInCell="1" allowOverlap="1" wp14:anchorId="464790DD" wp14:editId="428D5024">
          <wp:simplePos x="0" y="0"/>
          <wp:positionH relativeFrom="margin">
            <wp:align>right</wp:align>
          </wp:positionH>
          <wp:positionV relativeFrom="paragraph">
            <wp:posOffset>4445</wp:posOffset>
          </wp:positionV>
          <wp:extent cx="1727835" cy="437987"/>
          <wp:effectExtent l="0" t="0" r="5715" b="635"/>
          <wp:wrapNone/>
          <wp:docPr id="8" name="Immagine 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835" cy="4379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2507A6" w14:textId="77777777" w:rsidR="00D25570" w:rsidRDefault="00911CA2">
    <w:pPr>
      <w:pStyle w:val="Intestazione"/>
      <w:rPr>
        <w:noProof/>
      </w:rPr>
    </w:pPr>
  </w:p>
  <w:p w14:paraId="6EA36702" w14:textId="77777777" w:rsidR="00D25570" w:rsidRDefault="00911CA2">
    <w:pPr>
      <w:pStyle w:val="Intestazione"/>
      <w:rPr>
        <w:noProof/>
      </w:rPr>
    </w:pPr>
  </w:p>
  <w:p w14:paraId="0DB3B3BC" w14:textId="77777777" w:rsidR="00810718" w:rsidRDefault="00911CA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862BD" w14:textId="7B1223D5" w:rsidR="00B76F93" w:rsidRDefault="00A734CA" w:rsidP="000E3126">
    <w:pPr>
      <w:pStyle w:val="Intestazione"/>
    </w:pPr>
    <w:r>
      <w:rPr>
        <w:noProof/>
      </w:rPr>
      <w:drawing>
        <wp:anchor distT="0" distB="0" distL="114300" distR="114300" simplePos="0" relativeHeight="251670528" behindDoc="1" locked="0" layoutInCell="1" allowOverlap="1" wp14:anchorId="0587F124" wp14:editId="25F6DBF7">
          <wp:simplePos x="0" y="0"/>
          <wp:positionH relativeFrom="margin">
            <wp:posOffset>2343150</wp:posOffset>
          </wp:positionH>
          <wp:positionV relativeFrom="paragraph">
            <wp:posOffset>45720</wp:posOffset>
          </wp:positionV>
          <wp:extent cx="1356360" cy="523875"/>
          <wp:effectExtent l="0" t="0" r="0" b="9525"/>
          <wp:wrapTight wrapText="bothSides">
            <wp:wrapPolygon edited="0">
              <wp:start x="0" y="0"/>
              <wp:lineTo x="0" y="21207"/>
              <wp:lineTo x="21236" y="21207"/>
              <wp:lineTo x="2123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C5E42">
      <w:rPr>
        <w:noProof/>
      </w:rPr>
      <w:drawing>
        <wp:anchor distT="0" distB="0" distL="114300" distR="114300" simplePos="0" relativeHeight="251661312" behindDoc="0" locked="0" layoutInCell="1" allowOverlap="1" wp14:anchorId="568E29EC" wp14:editId="26EB1562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5E42">
      <w:rPr>
        <w:noProof/>
      </w:rPr>
      <w:drawing>
        <wp:anchor distT="0" distB="0" distL="114300" distR="114300" simplePos="0" relativeHeight="251662336" behindDoc="1" locked="0" layoutInCell="1" allowOverlap="1" wp14:anchorId="23A0117E" wp14:editId="4ECBCDCA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20A1C8" w14:textId="2935E2ED" w:rsidR="00B76F93" w:rsidRDefault="00911CA2" w:rsidP="000E3126">
    <w:pPr>
      <w:pStyle w:val="Intestazione"/>
    </w:pPr>
  </w:p>
  <w:p w14:paraId="141A8243" w14:textId="77777777" w:rsidR="00B76F93" w:rsidRDefault="00911CA2" w:rsidP="000E3126">
    <w:pPr>
      <w:pStyle w:val="Intestazione"/>
    </w:pPr>
  </w:p>
  <w:p w14:paraId="2F62EF44" w14:textId="77777777" w:rsidR="00B76F93" w:rsidRDefault="00911CA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6E5"/>
    <w:multiLevelType w:val="hybridMultilevel"/>
    <w:tmpl w:val="39803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73DAA"/>
    <w:multiLevelType w:val="hybridMultilevel"/>
    <w:tmpl w:val="CAD290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114CE"/>
    <w:multiLevelType w:val="hybridMultilevel"/>
    <w:tmpl w:val="D21AB6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A3ADC"/>
    <w:multiLevelType w:val="hybridMultilevel"/>
    <w:tmpl w:val="972C1E4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F228C5"/>
    <w:multiLevelType w:val="hybridMultilevel"/>
    <w:tmpl w:val="73CE0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8C28B7"/>
    <w:multiLevelType w:val="hybridMultilevel"/>
    <w:tmpl w:val="4F1C3C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A1771C"/>
    <w:multiLevelType w:val="hybridMultilevel"/>
    <w:tmpl w:val="B25041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5247B"/>
    <w:multiLevelType w:val="hybridMultilevel"/>
    <w:tmpl w:val="57223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E411E"/>
    <w:multiLevelType w:val="hybridMultilevel"/>
    <w:tmpl w:val="C5001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400E85"/>
    <w:multiLevelType w:val="hybridMultilevel"/>
    <w:tmpl w:val="4950D1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90206"/>
    <w:multiLevelType w:val="hybridMultilevel"/>
    <w:tmpl w:val="86527C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B3"/>
    <w:rsid w:val="000322AE"/>
    <w:rsid w:val="0011662A"/>
    <w:rsid w:val="002B4B57"/>
    <w:rsid w:val="002F4F08"/>
    <w:rsid w:val="004D3CFA"/>
    <w:rsid w:val="00547160"/>
    <w:rsid w:val="005575DF"/>
    <w:rsid w:val="006C7E04"/>
    <w:rsid w:val="006F785B"/>
    <w:rsid w:val="007B0FB3"/>
    <w:rsid w:val="007C5E42"/>
    <w:rsid w:val="00853CA8"/>
    <w:rsid w:val="00911CA2"/>
    <w:rsid w:val="00A734CA"/>
    <w:rsid w:val="00B11FC6"/>
    <w:rsid w:val="00B54935"/>
    <w:rsid w:val="00B66482"/>
    <w:rsid w:val="00C75CC9"/>
    <w:rsid w:val="00CA71D6"/>
    <w:rsid w:val="00D7300D"/>
    <w:rsid w:val="00DA7A73"/>
    <w:rsid w:val="00DC0105"/>
    <w:rsid w:val="00F4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80352F"/>
  <w15:chartTrackingRefBased/>
  <w15:docId w15:val="{61802124-C0F6-407A-8C8A-C75543699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0F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B0FB3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7B0FB3"/>
    <w:pPr>
      <w:ind w:left="720"/>
      <w:contextualSpacing/>
    </w:pPr>
  </w:style>
  <w:style w:type="table" w:styleId="Grigliatabella">
    <w:name w:val="Table Grid"/>
    <w:basedOn w:val="Tabellanormale"/>
    <w:uiPriority w:val="59"/>
    <w:rsid w:val="007B0F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7B0FB3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B0F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0FB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aragraph">
    <w:name w:val="paragraph"/>
    <w:basedOn w:val="Normale"/>
    <w:rsid w:val="007B0FB3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7B0FB3"/>
  </w:style>
  <w:style w:type="character" w:customStyle="1" w:styleId="eop">
    <w:name w:val="eop"/>
    <w:basedOn w:val="Carpredefinitoparagrafo"/>
    <w:rsid w:val="007B0FB3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B0FB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B0FB3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1F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1FC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75CC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5C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tenaformazionesviluppo@erasmusaccredita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3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9</Pages>
  <Words>1965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Sara</cp:lastModifiedBy>
  <cp:revision>4</cp:revision>
  <dcterms:created xsi:type="dcterms:W3CDTF">2022-04-08T13:48:00Z</dcterms:created>
  <dcterms:modified xsi:type="dcterms:W3CDTF">2022-04-11T10:14:00Z</dcterms:modified>
</cp:coreProperties>
</file>